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D25A5" w14:textId="77777777" w:rsidR="003A0856" w:rsidRDefault="003A0856" w:rsidP="000938E1">
      <w:pPr>
        <w:pStyle w:val="Puesto"/>
        <w:jc w:val="center"/>
        <w:rPr>
          <w:rFonts w:ascii="Arial" w:hAnsi="Arial" w:cs="Arial"/>
        </w:rPr>
      </w:pPr>
    </w:p>
    <w:p w14:paraId="17DA19D7" w14:textId="3B58CA0F" w:rsidR="000938E1" w:rsidRPr="00DC7F58" w:rsidRDefault="00594067" w:rsidP="000938E1">
      <w:pPr>
        <w:pStyle w:val="Puesto"/>
        <w:jc w:val="center"/>
        <w:rPr>
          <w:rFonts w:ascii="Arial" w:hAnsi="Arial" w:cs="Arial"/>
          <w:b/>
        </w:rPr>
      </w:pPr>
      <w:r>
        <w:rPr>
          <w:rFonts w:ascii="Arial" w:hAnsi="Arial" w:cs="Arial"/>
          <w:b/>
        </w:rPr>
        <w:t>Programa Operativo</w:t>
      </w:r>
      <w:r w:rsidR="000938E1" w:rsidRPr="00DC7F58">
        <w:rPr>
          <w:rFonts w:ascii="Arial" w:hAnsi="Arial" w:cs="Arial"/>
          <w:b/>
        </w:rPr>
        <w:t xml:space="preserve"> </w:t>
      </w:r>
      <w:r w:rsidR="00864812" w:rsidRPr="00DC7F58">
        <w:rPr>
          <w:rFonts w:ascii="Arial" w:hAnsi="Arial" w:cs="Arial"/>
          <w:b/>
        </w:rPr>
        <w:t xml:space="preserve">Trimestral </w:t>
      </w:r>
      <w:r w:rsidR="000938E1" w:rsidRPr="00DC7F58">
        <w:rPr>
          <w:rFonts w:ascii="Arial" w:hAnsi="Arial" w:cs="Arial"/>
          <w:b/>
        </w:rPr>
        <w:t>de Actividades</w:t>
      </w:r>
    </w:p>
    <w:p w14:paraId="52D015C3" w14:textId="3EECE050" w:rsidR="00E13637" w:rsidRPr="00E13637" w:rsidRDefault="0073485B" w:rsidP="00E13637">
      <w:pPr>
        <w:pStyle w:val="Sinespaciado"/>
        <w:jc w:val="center"/>
        <w:rPr>
          <w:rFonts w:ascii="Arial" w:hAnsi="Arial" w:cs="Arial"/>
          <w:b/>
          <w:sz w:val="24"/>
          <w:szCs w:val="24"/>
        </w:rPr>
      </w:pPr>
      <w:r w:rsidRPr="00E13637">
        <w:rPr>
          <w:rFonts w:ascii="Arial" w:hAnsi="Arial" w:cs="Arial"/>
          <w:b/>
          <w:sz w:val="24"/>
          <w:szCs w:val="24"/>
        </w:rPr>
        <w:t xml:space="preserve"> </w:t>
      </w:r>
      <w:r w:rsidR="00E13637" w:rsidRPr="00E13637">
        <w:rPr>
          <w:rFonts w:ascii="Arial" w:hAnsi="Arial" w:cs="Arial"/>
          <w:b/>
          <w:sz w:val="24"/>
          <w:szCs w:val="24"/>
        </w:rPr>
        <w:t>(COMUR)</w:t>
      </w:r>
    </w:p>
    <w:p w14:paraId="13DFCB96" w14:textId="77777777" w:rsidR="00E13637" w:rsidRPr="00E13637" w:rsidRDefault="00E13637" w:rsidP="00106057">
      <w:pPr>
        <w:pStyle w:val="Sinespaciado"/>
        <w:jc w:val="center"/>
        <w:rPr>
          <w:rFonts w:ascii="Arial" w:hAnsi="Arial" w:cs="Arial"/>
          <w:b/>
          <w:sz w:val="24"/>
          <w:szCs w:val="24"/>
        </w:rPr>
      </w:pPr>
      <w:r w:rsidRPr="00E13637">
        <w:rPr>
          <w:rFonts w:ascii="Arial" w:hAnsi="Arial" w:cs="Arial"/>
          <w:b/>
          <w:sz w:val="24"/>
          <w:szCs w:val="24"/>
        </w:rPr>
        <w:t>COMITÉ MUNICIPAL DE REGULARIZACIÓN DE</w:t>
      </w:r>
      <w:r w:rsidRPr="00106057">
        <w:t xml:space="preserve"> </w:t>
      </w:r>
      <w:r w:rsidRPr="00E13637">
        <w:rPr>
          <w:rFonts w:ascii="Arial" w:hAnsi="Arial" w:cs="Arial"/>
          <w:b/>
          <w:sz w:val="24"/>
          <w:szCs w:val="24"/>
        </w:rPr>
        <w:t>PREDIOS URBANOS</w:t>
      </w:r>
    </w:p>
    <w:p w14:paraId="0B91E2A2" w14:textId="77777777" w:rsidR="00E13637" w:rsidRPr="00E13637" w:rsidRDefault="00E13637" w:rsidP="00E13637">
      <w:pPr>
        <w:pStyle w:val="Sinespaciado"/>
        <w:jc w:val="center"/>
        <w:rPr>
          <w:rFonts w:ascii="Arial" w:hAnsi="Arial" w:cs="Arial"/>
          <w:b/>
          <w:sz w:val="24"/>
          <w:szCs w:val="24"/>
        </w:rPr>
      </w:pPr>
      <w:r w:rsidRPr="00E13637">
        <w:rPr>
          <w:rFonts w:ascii="Arial" w:hAnsi="Arial" w:cs="Arial"/>
          <w:b/>
          <w:sz w:val="24"/>
          <w:szCs w:val="24"/>
        </w:rPr>
        <w:t>DEL MUNICIPIO DE CABO CORRIENTES, JALISCO.</w:t>
      </w:r>
    </w:p>
    <w:p w14:paraId="76B0099C" w14:textId="77777777" w:rsidR="00E13637" w:rsidRPr="00E13637" w:rsidRDefault="00E13637" w:rsidP="00E13637">
      <w:pPr>
        <w:jc w:val="both"/>
        <w:rPr>
          <w:rFonts w:ascii="Arial" w:hAnsi="Arial" w:cs="Arial"/>
          <w:b/>
          <w:sz w:val="24"/>
          <w:szCs w:val="24"/>
        </w:rPr>
      </w:pPr>
    </w:p>
    <w:p w14:paraId="5761AE03" w14:textId="77777777" w:rsidR="0056276F" w:rsidRPr="009F176A" w:rsidRDefault="0056276F" w:rsidP="0056276F">
      <w:pPr>
        <w:jc w:val="center"/>
        <w:rPr>
          <w:b/>
          <w:color w:val="2E74B5" w:themeColor="accent5" w:themeShade="BF"/>
          <w:sz w:val="28"/>
          <w:szCs w:val="28"/>
        </w:rPr>
      </w:pPr>
      <w:r w:rsidRPr="009F176A">
        <w:rPr>
          <w:b/>
          <w:color w:val="2E74B5" w:themeColor="accent5" w:themeShade="BF"/>
          <w:sz w:val="28"/>
          <w:szCs w:val="28"/>
        </w:rPr>
        <w:t>PLAN DE TRABAJO:</w:t>
      </w:r>
    </w:p>
    <w:p w14:paraId="595D7B96" w14:textId="6ED8F2C9" w:rsidR="0056276F" w:rsidRPr="0056276F" w:rsidRDefault="0056276F" w:rsidP="0056276F">
      <w:pPr>
        <w:pStyle w:val="Sinespaciado"/>
        <w:jc w:val="both"/>
        <w:rPr>
          <w:rFonts w:ascii="Arial" w:hAnsi="Arial" w:cs="Arial"/>
          <w:sz w:val="24"/>
          <w:szCs w:val="24"/>
        </w:rPr>
      </w:pPr>
      <w:r w:rsidRPr="0056276F">
        <w:rPr>
          <w:rFonts w:ascii="Arial" w:hAnsi="Arial" w:cs="Arial"/>
          <w:sz w:val="24"/>
          <w:szCs w:val="24"/>
        </w:rPr>
        <w:t xml:space="preserve">             El que suscribe LIC. DANIEL DE JESUS CARDENAS GARCIA, Con cargo de </w:t>
      </w:r>
      <w:r>
        <w:rPr>
          <w:rFonts w:ascii="Arial" w:hAnsi="Arial" w:cs="Arial"/>
          <w:sz w:val="24"/>
          <w:szCs w:val="24"/>
        </w:rPr>
        <w:t>Secretario Técnico de la COMUR</w:t>
      </w:r>
      <w:r w:rsidRPr="0056276F">
        <w:rPr>
          <w:rFonts w:ascii="Arial" w:hAnsi="Arial" w:cs="Arial"/>
          <w:sz w:val="24"/>
          <w:szCs w:val="24"/>
        </w:rPr>
        <w:t xml:space="preserve">, adscrito al departamento de </w:t>
      </w:r>
      <w:r w:rsidR="0073485B">
        <w:rPr>
          <w:rFonts w:ascii="Arial" w:hAnsi="Arial" w:cs="Arial"/>
          <w:sz w:val="24"/>
          <w:szCs w:val="24"/>
        </w:rPr>
        <w:t xml:space="preserve">Planeación y Desarrollo Urbano </w:t>
      </w:r>
      <w:r w:rsidRPr="0056276F">
        <w:rPr>
          <w:rFonts w:ascii="Arial" w:hAnsi="Arial" w:cs="Arial"/>
          <w:sz w:val="24"/>
          <w:szCs w:val="24"/>
        </w:rPr>
        <w:t>del H. Ayuntamiento Municipal de Cabo Corrientes en el Estado de Jalisco.</w:t>
      </w:r>
    </w:p>
    <w:p w14:paraId="725B02CE" w14:textId="77777777" w:rsidR="0056276F" w:rsidRPr="0056276F" w:rsidRDefault="0056276F" w:rsidP="0056276F">
      <w:pPr>
        <w:pStyle w:val="Sinespaciado"/>
        <w:jc w:val="both"/>
        <w:rPr>
          <w:rFonts w:ascii="Arial" w:hAnsi="Arial" w:cs="Arial"/>
          <w:sz w:val="24"/>
          <w:szCs w:val="24"/>
        </w:rPr>
      </w:pPr>
    </w:p>
    <w:p w14:paraId="39D26461" w14:textId="5327B0B4" w:rsidR="0056276F" w:rsidRDefault="0056276F" w:rsidP="0073485B">
      <w:pPr>
        <w:jc w:val="both"/>
        <w:rPr>
          <w:rFonts w:ascii="Arial" w:hAnsi="Arial" w:cs="Arial"/>
          <w:sz w:val="24"/>
          <w:szCs w:val="24"/>
        </w:rPr>
      </w:pPr>
      <w:r w:rsidRPr="0056276F">
        <w:rPr>
          <w:rFonts w:ascii="Arial" w:hAnsi="Arial" w:cs="Arial"/>
          <w:sz w:val="24"/>
          <w:szCs w:val="24"/>
        </w:rPr>
        <w:tab/>
        <w:t>Por este conducto doy a conocer nuestro plan de trabajo</w:t>
      </w:r>
      <w:r w:rsidR="0073485B">
        <w:rPr>
          <w:rFonts w:ascii="Arial" w:hAnsi="Arial" w:cs="Arial"/>
          <w:sz w:val="24"/>
          <w:szCs w:val="24"/>
        </w:rPr>
        <w:t xml:space="preserve"> trimestral</w:t>
      </w:r>
      <w:r w:rsidRPr="0056276F">
        <w:rPr>
          <w:rFonts w:ascii="Arial" w:hAnsi="Arial" w:cs="Arial"/>
          <w:sz w:val="24"/>
          <w:szCs w:val="24"/>
        </w:rPr>
        <w:t xml:space="preserve"> </w:t>
      </w:r>
      <w:r w:rsidRPr="0056276F">
        <w:rPr>
          <w:rFonts w:ascii="Arial" w:hAnsi="Arial" w:cs="Arial"/>
          <w:b/>
          <w:sz w:val="24"/>
          <w:szCs w:val="24"/>
        </w:rPr>
        <w:t xml:space="preserve">a partir </w:t>
      </w:r>
      <w:r w:rsidR="00867576">
        <w:rPr>
          <w:rFonts w:ascii="Arial" w:hAnsi="Arial" w:cs="Arial"/>
          <w:b/>
          <w:i/>
          <w:sz w:val="24"/>
          <w:szCs w:val="24"/>
        </w:rPr>
        <w:t xml:space="preserve">Del 03 de </w:t>
      </w:r>
      <w:proofErr w:type="gramStart"/>
      <w:r w:rsidR="00867576">
        <w:rPr>
          <w:rFonts w:ascii="Arial" w:hAnsi="Arial" w:cs="Arial"/>
          <w:b/>
          <w:i/>
          <w:sz w:val="24"/>
          <w:szCs w:val="24"/>
        </w:rPr>
        <w:t>Enero</w:t>
      </w:r>
      <w:proofErr w:type="gramEnd"/>
      <w:r w:rsidR="00867576">
        <w:rPr>
          <w:rFonts w:ascii="Arial" w:hAnsi="Arial" w:cs="Arial"/>
          <w:b/>
          <w:i/>
          <w:sz w:val="24"/>
          <w:szCs w:val="24"/>
        </w:rPr>
        <w:t xml:space="preserve"> al 31 de Marzo del 2022.</w:t>
      </w:r>
    </w:p>
    <w:p w14:paraId="1AA80359" w14:textId="77777777" w:rsidR="00204EF0" w:rsidRPr="0056276F" w:rsidRDefault="00204EF0" w:rsidP="00204EF0">
      <w:pPr>
        <w:jc w:val="center"/>
        <w:rPr>
          <w:rFonts w:ascii="Arial" w:hAnsi="Arial" w:cs="Arial"/>
          <w:b/>
          <w:sz w:val="24"/>
          <w:szCs w:val="24"/>
        </w:rPr>
      </w:pPr>
      <w:r>
        <w:rPr>
          <w:rFonts w:ascii="Arial" w:hAnsi="Arial" w:cs="Arial"/>
          <w:b/>
          <w:sz w:val="24"/>
          <w:szCs w:val="24"/>
        </w:rPr>
        <w:t>INTRODU</w:t>
      </w:r>
      <w:r w:rsidRPr="0056276F">
        <w:rPr>
          <w:rFonts w:ascii="Arial" w:hAnsi="Arial" w:cs="Arial"/>
          <w:b/>
          <w:sz w:val="24"/>
          <w:szCs w:val="24"/>
        </w:rPr>
        <w:t>CCION</w:t>
      </w:r>
    </w:p>
    <w:p w14:paraId="3A952DFF" w14:textId="77777777" w:rsidR="00204EF0" w:rsidRPr="0056276F" w:rsidRDefault="00204EF0" w:rsidP="00204EF0">
      <w:pPr>
        <w:pStyle w:val="NormalWeb"/>
        <w:shd w:val="clear" w:color="auto" w:fill="FFFFFF"/>
        <w:spacing w:before="0" w:beforeAutospacing="0" w:after="150" w:afterAutospacing="0"/>
        <w:ind w:firstLine="708"/>
        <w:jc w:val="both"/>
        <w:rPr>
          <w:rFonts w:ascii="Arial" w:hAnsi="Arial" w:cs="Arial"/>
          <w:color w:val="808080"/>
        </w:rPr>
      </w:pPr>
      <w:r w:rsidRPr="0056276F">
        <w:rPr>
          <w:rFonts w:ascii="Arial" w:hAnsi="Arial" w:cs="Arial"/>
          <w:color w:val="000000"/>
        </w:rPr>
        <w:t xml:space="preserve">La </w:t>
      </w:r>
      <w:r w:rsidRPr="0056276F">
        <w:rPr>
          <w:rFonts w:ascii="Arial" w:hAnsi="Arial" w:cs="Arial"/>
          <w:b/>
          <w:color w:val="000000"/>
        </w:rPr>
        <w:t>COMUR</w:t>
      </w:r>
      <w:r w:rsidRPr="0056276F">
        <w:rPr>
          <w:rFonts w:ascii="Arial" w:hAnsi="Arial" w:cs="Arial"/>
          <w:color w:val="000000"/>
        </w:rPr>
        <w:t xml:space="preserve"> se encarga de regularizar y tramitar la titulación de los bienes de dominio público que carecen de su respectiva acreditación como propiedad municipal, lo que contribuye efectivamente a un correcto resguardo del patrimonio del municipio y a la generación de un mayor y más transparente orden administrativo.</w:t>
      </w:r>
    </w:p>
    <w:p w14:paraId="5A6D9EAE" w14:textId="77777777" w:rsidR="00E13637" w:rsidRPr="00E13637" w:rsidRDefault="00E13637" w:rsidP="00E13637">
      <w:pPr>
        <w:jc w:val="center"/>
        <w:rPr>
          <w:rFonts w:ascii="Arial" w:hAnsi="Arial" w:cs="Arial"/>
          <w:b/>
          <w:sz w:val="24"/>
          <w:szCs w:val="24"/>
        </w:rPr>
      </w:pPr>
      <w:r w:rsidRPr="00E13637">
        <w:rPr>
          <w:rFonts w:ascii="Arial" w:hAnsi="Arial" w:cs="Arial"/>
          <w:b/>
          <w:sz w:val="24"/>
          <w:szCs w:val="24"/>
        </w:rPr>
        <w:t>ANTECEDENTES</w:t>
      </w:r>
    </w:p>
    <w:p w14:paraId="3A6D608A" w14:textId="77777777" w:rsidR="00E13637" w:rsidRDefault="00E13637" w:rsidP="00E13637">
      <w:pPr>
        <w:autoSpaceDE w:val="0"/>
        <w:autoSpaceDN w:val="0"/>
        <w:adjustRightInd w:val="0"/>
        <w:ind w:firstLine="708"/>
        <w:jc w:val="both"/>
        <w:rPr>
          <w:rFonts w:ascii="Arial" w:hAnsi="Arial" w:cs="Arial"/>
          <w:sz w:val="24"/>
          <w:szCs w:val="24"/>
        </w:rPr>
      </w:pPr>
      <w:r w:rsidRPr="00E13637">
        <w:rPr>
          <w:rFonts w:ascii="Arial" w:hAnsi="Arial" w:cs="Arial"/>
          <w:sz w:val="24"/>
          <w:szCs w:val="24"/>
        </w:rPr>
        <w:t xml:space="preserve">En el estado de </w:t>
      </w:r>
      <w:proofErr w:type="gramStart"/>
      <w:r w:rsidRPr="00E13637">
        <w:rPr>
          <w:rFonts w:ascii="Arial" w:hAnsi="Arial" w:cs="Arial"/>
          <w:sz w:val="24"/>
          <w:szCs w:val="24"/>
        </w:rPr>
        <w:t>Jalisco  los</w:t>
      </w:r>
      <w:proofErr w:type="gramEnd"/>
      <w:r w:rsidRPr="00E13637">
        <w:rPr>
          <w:rFonts w:ascii="Arial" w:hAnsi="Arial" w:cs="Arial"/>
          <w:sz w:val="24"/>
          <w:szCs w:val="24"/>
        </w:rPr>
        <w:t xml:space="preserve"> Decretos 16,664 y respectivas modificaciones contenidas en el diverso 19,580 y 20920 el gobierno estatal implemento las políticas para regularizar los asentamientos urbanos en predios particulares. Estos instrumentos solo aplicaban en predios de propiedad particular, por lo que esto representaba una limitante en nuestro Municipio ya que la mayor parte de los asentamientos en este Municipio se ubican dentro de los polígonos de régimen social en comunidades y ejidos.</w:t>
      </w:r>
    </w:p>
    <w:p w14:paraId="34B2D55D" w14:textId="77777777" w:rsidR="00867576" w:rsidRDefault="00867576" w:rsidP="00204EF0">
      <w:pPr>
        <w:jc w:val="center"/>
        <w:rPr>
          <w:rFonts w:ascii="Arial" w:hAnsi="Arial" w:cs="Arial"/>
          <w:b/>
          <w:sz w:val="24"/>
          <w:szCs w:val="24"/>
        </w:rPr>
      </w:pPr>
    </w:p>
    <w:p w14:paraId="1E335E27" w14:textId="77777777" w:rsidR="00204EF0" w:rsidRPr="002000B6" w:rsidRDefault="00204EF0" w:rsidP="00204EF0">
      <w:pPr>
        <w:jc w:val="center"/>
        <w:rPr>
          <w:rFonts w:ascii="Arial" w:hAnsi="Arial" w:cs="Arial"/>
          <w:b/>
          <w:sz w:val="24"/>
          <w:szCs w:val="24"/>
        </w:rPr>
      </w:pPr>
      <w:r w:rsidRPr="002000B6">
        <w:rPr>
          <w:rFonts w:ascii="Arial" w:hAnsi="Arial" w:cs="Arial"/>
          <w:b/>
          <w:sz w:val="24"/>
          <w:szCs w:val="24"/>
        </w:rPr>
        <w:lastRenderedPageBreak/>
        <w:t>OBJETIVO</w:t>
      </w:r>
    </w:p>
    <w:p w14:paraId="79D98F19" w14:textId="77777777" w:rsidR="00204EF0" w:rsidRPr="002000B6" w:rsidRDefault="00204EF0" w:rsidP="00204EF0">
      <w:pPr>
        <w:autoSpaceDE w:val="0"/>
        <w:autoSpaceDN w:val="0"/>
        <w:adjustRightInd w:val="0"/>
        <w:spacing w:line="360" w:lineRule="auto"/>
        <w:ind w:right="-1" w:firstLine="708"/>
        <w:jc w:val="both"/>
        <w:rPr>
          <w:rFonts w:ascii="Arial" w:eastAsia="Calibri" w:hAnsi="Arial" w:cs="Arial"/>
          <w:sz w:val="24"/>
          <w:szCs w:val="24"/>
        </w:rPr>
      </w:pPr>
      <w:r w:rsidRPr="002000B6">
        <w:rPr>
          <w:rFonts w:ascii="Arial" w:hAnsi="Arial" w:cs="Arial"/>
          <w:sz w:val="24"/>
          <w:szCs w:val="24"/>
        </w:rPr>
        <w:tab/>
      </w:r>
      <w:r w:rsidRPr="002000B6">
        <w:rPr>
          <w:rFonts w:ascii="Arial" w:eastAsia="Calibri" w:hAnsi="Arial" w:cs="Arial"/>
          <w:sz w:val="24"/>
          <w:szCs w:val="24"/>
        </w:rPr>
        <w:t>El presente Plan de Trabajo tiene como finalidad dar certeza jurídica a los bienes particulares y municipales, generar las condiciones de atender las necesidades y exigencias de los gobernados, logrando así el desarrollo social y económico de la población en general; otorgándoles certeza jurídica al momento de otorgarles un título de propiedad.</w:t>
      </w:r>
    </w:p>
    <w:p w14:paraId="0E2AB535" w14:textId="26C2579E" w:rsidR="00204EF0" w:rsidRPr="002000B6" w:rsidRDefault="002000B6" w:rsidP="002000B6">
      <w:pPr>
        <w:tabs>
          <w:tab w:val="center" w:pos="4419"/>
          <w:tab w:val="left" w:pos="6510"/>
        </w:tabs>
        <w:rPr>
          <w:rFonts w:ascii="Arial" w:hAnsi="Arial" w:cs="Arial"/>
          <w:sz w:val="24"/>
          <w:szCs w:val="24"/>
        </w:rPr>
      </w:pPr>
      <w:r w:rsidRPr="002000B6">
        <w:rPr>
          <w:rFonts w:ascii="Arial" w:hAnsi="Arial" w:cs="Arial"/>
          <w:b/>
          <w:sz w:val="24"/>
          <w:szCs w:val="24"/>
        </w:rPr>
        <w:tab/>
      </w:r>
      <w:r w:rsidR="00204EF0" w:rsidRPr="002000B6">
        <w:rPr>
          <w:rFonts w:ascii="Arial" w:hAnsi="Arial" w:cs="Arial"/>
          <w:b/>
          <w:sz w:val="24"/>
          <w:szCs w:val="24"/>
        </w:rPr>
        <w:t>METAS</w:t>
      </w:r>
      <w:r w:rsidRPr="002000B6">
        <w:rPr>
          <w:rFonts w:ascii="Arial" w:hAnsi="Arial" w:cs="Arial"/>
          <w:b/>
          <w:sz w:val="24"/>
          <w:szCs w:val="24"/>
        </w:rPr>
        <w:tab/>
      </w:r>
    </w:p>
    <w:p w14:paraId="177678B0" w14:textId="77777777" w:rsidR="00204EF0" w:rsidRPr="002000B6" w:rsidRDefault="00204EF0" w:rsidP="00204EF0">
      <w:pPr>
        <w:jc w:val="both"/>
        <w:rPr>
          <w:rFonts w:ascii="Arial" w:eastAsia="Calibri" w:hAnsi="Arial" w:cs="Arial"/>
          <w:sz w:val="24"/>
          <w:szCs w:val="24"/>
        </w:rPr>
      </w:pPr>
      <w:r w:rsidRPr="002000B6">
        <w:rPr>
          <w:rFonts w:ascii="Arial" w:hAnsi="Arial" w:cs="Arial"/>
          <w:sz w:val="24"/>
          <w:szCs w:val="24"/>
        </w:rPr>
        <w:tab/>
        <w:t xml:space="preserve">Las acciones concretas a realizar dentro del presente Plan corresponden a las establecidas en La </w:t>
      </w:r>
      <w:r w:rsidRPr="002000B6">
        <w:rPr>
          <w:rFonts w:ascii="Arial" w:eastAsia="Calibri" w:hAnsi="Arial" w:cs="Arial"/>
          <w:sz w:val="24"/>
          <w:szCs w:val="24"/>
        </w:rPr>
        <w:t xml:space="preserve">Ley </w:t>
      </w:r>
      <w:r w:rsidRPr="002000B6">
        <w:rPr>
          <w:rFonts w:ascii="Arial" w:hAnsi="Arial" w:cs="Arial"/>
          <w:sz w:val="24"/>
          <w:szCs w:val="24"/>
        </w:rPr>
        <w:t>para La Regularización y Titulación de Predios Urbanos en el Estado de Jalisco</w:t>
      </w:r>
      <w:r w:rsidRPr="002000B6">
        <w:rPr>
          <w:rFonts w:ascii="Arial" w:eastAsia="Calibri" w:hAnsi="Arial" w:cs="Arial"/>
          <w:sz w:val="24"/>
          <w:szCs w:val="24"/>
        </w:rPr>
        <w:t xml:space="preserve"> y El Reglamento de Regularización de Predios Urbanos en Cabo Corrientes las cuales son las siguientes:</w:t>
      </w:r>
    </w:p>
    <w:p w14:paraId="14C071BA" w14:textId="270C5DAF" w:rsidR="00204EF0" w:rsidRPr="002000B6" w:rsidRDefault="00204EF0" w:rsidP="00204EF0">
      <w:pPr>
        <w:numPr>
          <w:ilvl w:val="0"/>
          <w:numId w:val="15"/>
        </w:numPr>
        <w:spacing w:after="0" w:line="240" w:lineRule="auto"/>
        <w:jc w:val="both"/>
        <w:rPr>
          <w:rFonts w:ascii="Arial" w:hAnsi="Arial" w:cs="Arial"/>
          <w:sz w:val="24"/>
          <w:szCs w:val="24"/>
        </w:rPr>
      </w:pPr>
      <w:r w:rsidRPr="002000B6">
        <w:rPr>
          <w:rFonts w:ascii="Arial" w:hAnsi="Arial" w:cs="Arial"/>
          <w:sz w:val="24"/>
          <w:szCs w:val="24"/>
        </w:rPr>
        <w:t>Clasificar y delimitar en sus planes y programas de desarrollo urbano las áreas de beneficio o afectación.</w:t>
      </w:r>
    </w:p>
    <w:p w14:paraId="57B22E77" w14:textId="77777777" w:rsidR="00204EF0" w:rsidRPr="002000B6" w:rsidRDefault="00204EF0" w:rsidP="002B386C">
      <w:pPr>
        <w:pStyle w:val="Prrafodelista"/>
        <w:numPr>
          <w:ilvl w:val="0"/>
          <w:numId w:val="15"/>
        </w:numPr>
        <w:spacing w:after="0" w:line="240" w:lineRule="auto"/>
        <w:jc w:val="both"/>
        <w:rPr>
          <w:rFonts w:ascii="Arial" w:hAnsi="Arial" w:cs="Arial"/>
          <w:b/>
          <w:sz w:val="24"/>
          <w:szCs w:val="24"/>
        </w:rPr>
      </w:pPr>
      <w:r w:rsidRPr="002000B6">
        <w:rPr>
          <w:rFonts w:ascii="Arial" w:hAnsi="Arial" w:cs="Arial"/>
          <w:sz w:val="24"/>
          <w:szCs w:val="24"/>
        </w:rPr>
        <w:t xml:space="preserve">Convocar y presidir las reuniones de la Comisión Municipal de Regularización; </w:t>
      </w:r>
    </w:p>
    <w:p w14:paraId="4F09204A" w14:textId="69AD6392" w:rsidR="00204EF0" w:rsidRDefault="00204EF0" w:rsidP="002B386C">
      <w:pPr>
        <w:pStyle w:val="Prrafodelista"/>
        <w:numPr>
          <w:ilvl w:val="0"/>
          <w:numId w:val="15"/>
        </w:numPr>
        <w:spacing w:after="0" w:line="240" w:lineRule="auto"/>
        <w:jc w:val="both"/>
        <w:rPr>
          <w:rFonts w:ascii="Arial" w:hAnsi="Arial" w:cs="Arial"/>
          <w:b/>
          <w:sz w:val="24"/>
          <w:szCs w:val="24"/>
        </w:rPr>
      </w:pPr>
      <w:r w:rsidRPr="002000B6">
        <w:rPr>
          <w:rFonts w:ascii="Arial" w:hAnsi="Arial" w:cs="Arial"/>
          <w:sz w:val="24"/>
          <w:szCs w:val="24"/>
        </w:rPr>
        <w:t>Suscribir las resoluciones administrativas que substancian el procedimiento de regularización</w:t>
      </w:r>
      <w:r w:rsidRPr="002000B6">
        <w:rPr>
          <w:rFonts w:ascii="Arial" w:hAnsi="Arial" w:cs="Arial"/>
          <w:b/>
          <w:sz w:val="24"/>
          <w:szCs w:val="24"/>
        </w:rPr>
        <w:t xml:space="preserve"> </w:t>
      </w:r>
    </w:p>
    <w:p w14:paraId="2FA3081A" w14:textId="77777777" w:rsidR="004F251D" w:rsidRPr="004F251D" w:rsidRDefault="004F251D" w:rsidP="004F251D">
      <w:pPr>
        <w:spacing w:after="0" w:line="240" w:lineRule="auto"/>
        <w:jc w:val="both"/>
        <w:rPr>
          <w:rFonts w:ascii="Arial" w:hAnsi="Arial" w:cs="Arial"/>
          <w:b/>
          <w:sz w:val="24"/>
          <w:szCs w:val="24"/>
        </w:rPr>
      </w:pPr>
    </w:p>
    <w:p w14:paraId="2C28A1E2" w14:textId="191B4A78" w:rsidR="00204EF0" w:rsidRPr="00932AB6" w:rsidRDefault="00C8734C" w:rsidP="00204EF0">
      <w:pPr>
        <w:rPr>
          <w:rFonts w:ascii="Arial" w:hAnsi="Arial" w:cs="Arial"/>
          <w:b/>
          <w:sz w:val="16"/>
          <w:szCs w:val="16"/>
        </w:rPr>
      </w:pPr>
      <w:r>
        <w:rPr>
          <w:rFonts w:ascii="Arial" w:hAnsi="Arial" w:cs="Arial"/>
          <w:b/>
          <w:sz w:val="16"/>
          <w:szCs w:val="16"/>
        </w:rPr>
        <w:t>Primera Reunión COMUR</w:t>
      </w:r>
      <w:r w:rsidR="00932AB6">
        <w:rPr>
          <w:rFonts w:ascii="Arial" w:hAnsi="Arial" w:cs="Arial"/>
          <w:b/>
          <w:sz w:val="16"/>
          <w:szCs w:val="16"/>
        </w:rPr>
        <w:t xml:space="preserve">             Seguimiento en sesiones para aprobar Convenios    Estudios Técnicos de opinión                                          Programas de Desarrollo Urbano                                 Resoluciones Administrativas</w:t>
      </w:r>
    </w:p>
    <w:tbl>
      <w:tblPr>
        <w:tblW w:w="11885" w:type="dxa"/>
        <w:tblInd w:w="-1286" w:type="dxa"/>
        <w:tblCellMar>
          <w:left w:w="70" w:type="dxa"/>
          <w:right w:w="70" w:type="dxa"/>
        </w:tblCellMar>
        <w:tblLook w:val="04A0" w:firstRow="1" w:lastRow="0" w:firstColumn="1" w:lastColumn="0" w:noHBand="0" w:noVBand="1"/>
      </w:tblPr>
      <w:tblGrid>
        <w:gridCol w:w="339"/>
        <w:gridCol w:w="575"/>
        <w:gridCol w:w="574"/>
        <w:gridCol w:w="574"/>
        <w:gridCol w:w="574"/>
        <w:gridCol w:w="574"/>
        <w:gridCol w:w="574"/>
        <w:gridCol w:w="200"/>
        <w:gridCol w:w="555"/>
        <w:gridCol w:w="555"/>
        <w:gridCol w:w="554"/>
        <w:gridCol w:w="554"/>
        <w:gridCol w:w="554"/>
        <w:gridCol w:w="554"/>
        <w:gridCol w:w="554"/>
        <w:gridCol w:w="220"/>
        <w:gridCol w:w="543"/>
        <w:gridCol w:w="543"/>
        <w:gridCol w:w="543"/>
        <w:gridCol w:w="543"/>
        <w:gridCol w:w="543"/>
        <w:gridCol w:w="543"/>
        <w:gridCol w:w="543"/>
      </w:tblGrid>
      <w:tr w:rsidR="004F251D" w:rsidRPr="004F251D" w14:paraId="26F007F5" w14:textId="77777777" w:rsidTr="00B20DFB">
        <w:trPr>
          <w:trHeight w:val="300"/>
        </w:trPr>
        <w:tc>
          <w:tcPr>
            <w:tcW w:w="3784" w:type="dxa"/>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57F3C01" w14:textId="53036778" w:rsidR="004F251D" w:rsidRPr="004F251D" w:rsidRDefault="00B20DFB" w:rsidP="004F251D">
            <w:pPr>
              <w:spacing w:after="0" w:line="240" w:lineRule="auto"/>
              <w:jc w:val="center"/>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ENERO</w:t>
            </w:r>
            <w:r w:rsidR="004F251D" w:rsidRPr="004F251D">
              <w:rPr>
                <w:rFonts w:ascii="Calibri" w:eastAsia="Times New Roman" w:hAnsi="Calibri" w:cs="Calibri"/>
                <w:b/>
                <w:bCs/>
                <w:color w:val="000000"/>
                <w:sz w:val="16"/>
                <w:szCs w:val="16"/>
                <w:lang w:eastAsia="es-MX"/>
              </w:rPr>
              <w:t xml:space="preserve"> </w:t>
            </w:r>
          </w:p>
        </w:tc>
        <w:tc>
          <w:tcPr>
            <w:tcW w:w="200" w:type="dxa"/>
            <w:tcBorders>
              <w:top w:val="nil"/>
              <w:left w:val="nil"/>
              <w:bottom w:val="nil"/>
              <w:right w:val="nil"/>
            </w:tcBorders>
            <w:shd w:val="clear" w:color="auto" w:fill="auto"/>
            <w:noWrap/>
            <w:vAlign w:val="center"/>
            <w:hideMark/>
          </w:tcPr>
          <w:p w14:paraId="4D2DA564"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p>
        </w:tc>
        <w:tc>
          <w:tcPr>
            <w:tcW w:w="3880" w:type="dxa"/>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B2EBB8D" w14:textId="153AD641" w:rsidR="004F251D" w:rsidRPr="004F251D" w:rsidRDefault="00B20DFB" w:rsidP="004F251D">
            <w:pPr>
              <w:spacing w:after="0" w:line="240" w:lineRule="auto"/>
              <w:jc w:val="center"/>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FEBRERO</w:t>
            </w:r>
          </w:p>
        </w:tc>
        <w:tc>
          <w:tcPr>
            <w:tcW w:w="220" w:type="dxa"/>
            <w:tcBorders>
              <w:top w:val="nil"/>
              <w:left w:val="nil"/>
              <w:bottom w:val="nil"/>
              <w:right w:val="nil"/>
            </w:tcBorders>
            <w:shd w:val="clear" w:color="auto" w:fill="auto"/>
            <w:noWrap/>
            <w:vAlign w:val="center"/>
            <w:hideMark/>
          </w:tcPr>
          <w:p w14:paraId="7ADE0256"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p>
        </w:tc>
        <w:tc>
          <w:tcPr>
            <w:tcW w:w="3801" w:type="dxa"/>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20C8FA9" w14:textId="0DCB4468" w:rsidR="004F251D" w:rsidRPr="004F251D" w:rsidRDefault="00B20DFB" w:rsidP="004F251D">
            <w:pPr>
              <w:spacing w:after="0" w:line="240" w:lineRule="auto"/>
              <w:jc w:val="center"/>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MARZO</w:t>
            </w:r>
          </w:p>
        </w:tc>
      </w:tr>
      <w:tr w:rsidR="004F251D" w:rsidRPr="004F251D" w14:paraId="022E7219" w14:textId="77777777" w:rsidTr="00B20DFB">
        <w:trPr>
          <w:trHeight w:val="300"/>
        </w:trPr>
        <w:tc>
          <w:tcPr>
            <w:tcW w:w="339" w:type="dxa"/>
            <w:tcBorders>
              <w:top w:val="nil"/>
              <w:left w:val="single" w:sz="8" w:space="0" w:color="auto"/>
              <w:bottom w:val="single" w:sz="4" w:space="0" w:color="auto"/>
              <w:right w:val="single" w:sz="4" w:space="0" w:color="auto"/>
            </w:tcBorders>
            <w:shd w:val="clear" w:color="auto" w:fill="auto"/>
            <w:noWrap/>
            <w:vAlign w:val="center"/>
            <w:hideMark/>
          </w:tcPr>
          <w:p w14:paraId="616E195E"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D</w:t>
            </w:r>
          </w:p>
        </w:tc>
        <w:tc>
          <w:tcPr>
            <w:tcW w:w="575" w:type="dxa"/>
            <w:tcBorders>
              <w:top w:val="nil"/>
              <w:left w:val="nil"/>
              <w:bottom w:val="single" w:sz="4" w:space="0" w:color="auto"/>
              <w:right w:val="single" w:sz="4" w:space="0" w:color="auto"/>
            </w:tcBorders>
            <w:shd w:val="clear" w:color="auto" w:fill="auto"/>
            <w:noWrap/>
            <w:vAlign w:val="center"/>
            <w:hideMark/>
          </w:tcPr>
          <w:p w14:paraId="57D02368"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L</w:t>
            </w:r>
          </w:p>
        </w:tc>
        <w:tc>
          <w:tcPr>
            <w:tcW w:w="574" w:type="dxa"/>
            <w:tcBorders>
              <w:top w:val="nil"/>
              <w:left w:val="nil"/>
              <w:bottom w:val="single" w:sz="4" w:space="0" w:color="auto"/>
              <w:right w:val="single" w:sz="4" w:space="0" w:color="auto"/>
            </w:tcBorders>
            <w:shd w:val="clear" w:color="auto" w:fill="auto"/>
            <w:noWrap/>
            <w:vAlign w:val="center"/>
            <w:hideMark/>
          </w:tcPr>
          <w:p w14:paraId="66EB3B13"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M</w:t>
            </w:r>
          </w:p>
        </w:tc>
        <w:tc>
          <w:tcPr>
            <w:tcW w:w="574" w:type="dxa"/>
            <w:tcBorders>
              <w:top w:val="nil"/>
              <w:left w:val="nil"/>
              <w:bottom w:val="single" w:sz="4" w:space="0" w:color="auto"/>
              <w:right w:val="single" w:sz="4" w:space="0" w:color="auto"/>
            </w:tcBorders>
            <w:shd w:val="clear" w:color="auto" w:fill="auto"/>
            <w:noWrap/>
            <w:vAlign w:val="center"/>
            <w:hideMark/>
          </w:tcPr>
          <w:p w14:paraId="69463020"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M</w:t>
            </w:r>
          </w:p>
        </w:tc>
        <w:tc>
          <w:tcPr>
            <w:tcW w:w="574" w:type="dxa"/>
            <w:tcBorders>
              <w:top w:val="nil"/>
              <w:left w:val="nil"/>
              <w:bottom w:val="single" w:sz="4" w:space="0" w:color="auto"/>
              <w:right w:val="single" w:sz="4" w:space="0" w:color="auto"/>
            </w:tcBorders>
            <w:shd w:val="clear" w:color="auto" w:fill="auto"/>
            <w:noWrap/>
            <w:vAlign w:val="center"/>
            <w:hideMark/>
          </w:tcPr>
          <w:p w14:paraId="44B12EDD"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J</w:t>
            </w:r>
          </w:p>
        </w:tc>
        <w:tc>
          <w:tcPr>
            <w:tcW w:w="574" w:type="dxa"/>
            <w:tcBorders>
              <w:top w:val="nil"/>
              <w:left w:val="nil"/>
              <w:bottom w:val="single" w:sz="4" w:space="0" w:color="auto"/>
              <w:right w:val="single" w:sz="4" w:space="0" w:color="auto"/>
            </w:tcBorders>
            <w:shd w:val="clear" w:color="auto" w:fill="auto"/>
            <w:noWrap/>
            <w:vAlign w:val="center"/>
            <w:hideMark/>
          </w:tcPr>
          <w:p w14:paraId="5C5FBC0F"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V</w:t>
            </w:r>
          </w:p>
        </w:tc>
        <w:tc>
          <w:tcPr>
            <w:tcW w:w="574" w:type="dxa"/>
            <w:tcBorders>
              <w:top w:val="nil"/>
              <w:left w:val="nil"/>
              <w:bottom w:val="single" w:sz="4" w:space="0" w:color="auto"/>
              <w:right w:val="single" w:sz="8" w:space="0" w:color="auto"/>
            </w:tcBorders>
            <w:shd w:val="clear" w:color="auto" w:fill="auto"/>
            <w:noWrap/>
            <w:vAlign w:val="center"/>
            <w:hideMark/>
          </w:tcPr>
          <w:p w14:paraId="5FBE7B3E"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S</w:t>
            </w:r>
          </w:p>
        </w:tc>
        <w:tc>
          <w:tcPr>
            <w:tcW w:w="200" w:type="dxa"/>
            <w:tcBorders>
              <w:top w:val="nil"/>
              <w:left w:val="nil"/>
              <w:bottom w:val="nil"/>
              <w:right w:val="nil"/>
            </w:tcBorders>
            <w:shd w:val="clear" w:color="auto" w:fill="auto"/>
            <w:noWrap/>
            <w:vAlign w:val="center"/>
            <w:hideMark/>
          </w:tcPr>
          <w:p w14:paraId="298AD3AA"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p>
        </w:tc>
        <w:tc>
          <w:tcPr>
            <w:tcW w:w="555" w:type="dxa"/>
            <w:tcBorders>
              <w:top w:val="nil"/>
              <w:left w:val="single" w:sz="8" w:space="0" w:color="auto"/>
              <w:bottom w:val="single" w:sz="4" w:space="0" w:color="auto"/>
              <w:right w:val="single" w:sz="4" w:space="0" w:color="auto"/>
            </w:tcBorders>
            <w:shd w:val="clear" w:color="auto" w:fill="auto"/>
            <w:noWrap/>
            <w:vAlign w:val="center"/>
            <w:hideMark/>
          </w:tcPr>
          <w:p w14:paraId="4DE6E7F0"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D</w:t>
            </w:r>
          </w:p>
        </w:tc>
        <w:tc>
          <w:tcPr>
            <w:tcW w:w="555" w:type="dxa"/>
            <w:tcBorders>
              <w:top w:val="nil"/>
              <w:left w:val="nil"/>
              <w:bottom w:val="single" w:sz="4" w:space="0" w:color="auto"/>
              <w:right w:val="single" w:sz="4" w:space="0" w:color="auto"/>
            </w:tcBorders>
            <w:shd w:val="clear" w:color="auto" w:fill="auto"/>
            <w:noWrap/>
            <w:vAlign w:val="center"/>
            <w:hideMark/>
          </w:tcPr>
          <w:p w14:paraId="2E5CD175"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L</w:t>
            </w:r>
          </w:p>
        </w:tc>
        <w:tc>
          <w:tcPr>
            <w:tcW w:w="554" w:type="dxa"/>
            <w:tcBorders>
              <w:top w:val="nil"/>
              <w:left w:val="nil"/>
              <w:bottom w:val="single" w:sz="4" w:space="0" w:color="auto"/>
              <w:right w:val="single" w:sz="4" w:space="0" w:color="auto"/>
            </w:tcBorders>
            <w:shd w:val="clear" w:color="auto" w:fill="auto"/>
            <w:noWrap/>
            <w:vAlign w:val="center"/>
            <w:hideMark/>
          </w:tcPr>
          <w:p w14:paraId="39DC453A"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M</w:t>
            </w:r>
          </w:p>
        </w:tc>
        <w:tc>
          <w:tcPr>
            <w:tcW w:w="554" w:type="dxa"/>
            <w:tcBorders>
              <w:top w:val="nil"/>
              <w:left w:val="nil"/>
              <w:bottom w:val="single" w:sz="4" w:space="0" w:color="auto"/>
              <w:right w:val="single" w:sz="4" w:space="0" w:color="auto"/>
            </w:tcBorders>
            <w:shd w:val="clear" w:color="auto" w:fill="auto"/>
            <w:noWrap/>
            <w:vAlign w:val="center"/>
            <w:hideMark/>
          </w:tcPr>
          <w:p w14:paraId="5258A619"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M</w:t>
            </w:r>
          </w:p>
        </w:tc>
        <w:tc>
          <w:tcPr>
            <w:tcW w:w="554" w:type="dxa"/>
            <w:tcBorders>
              <w:top w:val="nil"/>
              <w:left w:val="nil"/>
              <w:bottom w:val="single" w:sz="4" w:space="0" w:color="auto"/>
              <w:right w:val="single" w:sz="4" w:space="0" w:color="auto"/>
            </w:tcBorders>
            <w:shd w:val="clear" w:color="auto" w:fill="auto"/>
            <w:noWrap/>
            <w:vAlign w:val="center"/>
            <w:hideMark/>
          </w:tcPr>
          <w:p w14:paraId="2DE8F9BB"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J</w:t>
            </w:r>
          </w:p>
        </w:tc>
        <w:tc>
          <w:tcPr>
            <w:tcW w:w="554" w:type="dxa"/>
            <w:tcBorders>
              <w:top w:val="nil"/>
              <w:left w:val="nil"/>
              <w:bottom w:val="single" w:sz="4" w:space="0" w:color="auto"/>
              <w:right w:val="single" w:sz="4" w:space="0" w:color="auto"/>
            </w:tcBorders>
            <w:shd w:val="clear" w:color="auto" w:fill="auto"/>
            <w:noWrap/>
            <w:vAlign w:val="center"/>
            <w:hideMark/>
          </w:tcPr>
          <w:p w14:paraId="5DC13CF2"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V</w:t>
            </w:r>
          </w:p>
        </w:tc>
        <w:tc>
          <w:tcPr>
            <w:tcW w:w="554" w:type="dxa"/>
            <w:tcBorders>
              <w:top w:val="nil"/>
              <w:left w:val="nil"/>
              <w:bottom w:val="single" w:sz="4" w:space="0" w:color="auto"/>
              <w:right w:val="single" w:sz="8" w:space="0" w:color="auto"/>
            </w:tcBorders>
            <w:shd w:val="clear" w:color="auto" w:fill="auto"/>
            <w:noWrap/>
            <w:vAlign w:val="center"/>
            <w:hideMark/>
          </w:tcPr>
          <w:p w14:paraId="594BEABA"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S</w:t>
            </w:r>
          </w:p>
        </w:tc>
        <w:tc>
          <w:tcPr>
            <w:tcW w:w="220" w:type="dxa"/>
            <w:tcBorders>
              <w:top w:val="nil"/>
              <w:left w:val="nil"/>
              <w:bottom w:val="nil"/>
              <w:right w:val="nil"/>
            </w:tcBorders>
            <w:shd w:val="clear" w:color="auto" w:fill="auto"/>
            <w:noWrap/>
            <w:vAlign w:val="center"/>
            <w:hideMark/>
          </w:tcPr>
          <w:p w14:paraId="5078C11A"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p>
        </w:tc>
        <w:tc>
          <w:tcPr>
            <w:tcW w:w="543" w:type="dxa"/>
            <w:tcBorders>
              <w:top w:val="nil"/>
              <w:left w:val="single" w:sz="8" w:space="0" w:color="auto"/>
              <w:bottom w:val="single" w:sz="4" w:space="0" w:color="auto"/>
              <w:right w:val="single" w:sz="4" w:space="0" w:color="auto"/>
            </w:tcBorders>
            <w:shd w:val="clear" w:color="auto" w:fill="auto"/>
            <w:noWrap/>
            <w:vAlign w:val="center"/>
            <w:hideMark/>
          </w:tcPr>
          <w:p w14:paraId="4394F2FD"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D</w:t>
            </w:r>
          </w:p>
        </w:tc>
        <w:tc>
          <w:tcPr>
            <w:tcW w:w="543" w:type="dxa"/>
            <w:tcBorders>
              <w:top w:val="nil"/>
              <w:left w:val="nil"/>
              <w:bottom w:val="single" w:sz="4" w:space="0" w:color="auto"/>
              <w:right w:val="single" w:sz="4" w:space="0" w:color="auto"/>
            </w:tcBorders>
            <w:shd w:val="clear" w:color="auto" w:fill="auto"/>
            <w:noWrap/>
            <w:vAlign w:val="center"/>
            <w:hideMark/>
          </w:tcPr>
          <w:p w14:paraId="443AA701"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L</w:t>
            </w:r>
          </w:p>
        </w:tc>
        <w:tc>
          <w:tcPr>
            <w:tcW w:w="543" w:type="dxa"/>
            <w:tcBorders>
              <w:top w:val="nil"/>
              <w:left w:val="nil"/>
              <w:bottom w:val="single" w:sz="4" w:space="0" w:color="auto"/>
              <w:right w:val="single" w:sz="4" w:space="0" w:color="auto"/>
            </w:tcBorders>
            <w:shd w:val="clear" w:color="auto" w:fill="auto"/>
            <w:noWrap/>
            <w:vAlign w:val="center"/>
            <w:hideMark/>
          </w:tcPr>
          <w:p w14:paraId="1925BC10"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M</w:t>
            </w:r>
          </w:p>
        </w:tc>
        <w:tc>
          <w:tcPr>
            <w:tcW w:w="543" w:type="dxa"/>
            <w:tcBorders>
              <w:top w:val="nil"/>
              <w:left w:val="nil"/>
              <w:bottom w:val="single" w:sz="4" w:space="0" w:color="auto"/>
              <w:right w:val="single" w:sz="4" w:space="0" w:color="auto"/>
            </w:tcBorders>
            <w:shd w:val="clear" w:color="auto" w:fill="auto"/>
            <w:noWrap/>
            <w:vAlign w:val="center"/>
            <w:hideMark/>
          </w:tcPr>
          <w:p w14:paraId="57AC7E77"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M</w:t>
            </w:r>
          </w:p>
        </w:tc>
        <w:tc>
          <w:tcPr>
            <w:tcW w:w="543" w:type="dxa"/>
            <w:tcBorders>
              <w:top w:val="nil"/>
              <w:left w:val="nil"/>
              <w:bottom w:val="single" w:sz="4" w:space="0" w:color="auto"/>
              <w:right w:val="single" w:sz="4" w:space="0" w:color="auto"/>
            </w:tcBorders>
            <w:shd w:val="clear" w:color="auto" w:fill="auto"/>
            <w:noWrap/>
            <w:vAlign w:val="center"/>
            <w:hideMark/>
          </w:tcPr>
          <w:p w14:paraId="0F7C6E1B"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J</w:t>
            </w:r>
          </w:p>
        </w:tc>
        <w:tc>
          <w:tcPr>
            <w:tcW w:w="543" w:type="dxa"/>
            <w:tcBorders>
              <w:top w:val="nil"/>
              <w:left w:val="nil"/>
              <w:bottom w:val="single" w:sz="4" w:space="0" w:color="auto"/>
              <w:right w:val="single" w:sz="4" w:space="0" w:color="auto"/>
            </w:tcBorders>
            <w:shd w:val="clear" w:color="auto" w:fill="auto"/>
            <w:noWrap/>
            <w:vAlign w:val="center"/>
            <w:hideMark/>
          </w:tcPr>
          <w:p w14:paraId="3398B13D"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V</w:t>
            </w:r>
          </w:p>
        </w:tc>
        <w:tc>
          <w:tcPr>
            <w:tcW w:w="543" w:type="dxa"/>
            <w:tcBorders>
              <w:top w:val="nil"/>
              <w:left w:val="nil"/>
              <w:bottom w:val="single" w:sz="4" w:space="0" w:color="auto"/>
              <w:right w:val="single" w:sz="8" w:space="0" w:color="auto"/>
            </w:tcBorders>
            <w:shd w:val="clear" w:color="auto" w:fill="auto"/>
            <w:noWrap/>
            <w:vAlign w:val="center"/>
            <w:hideMark/>
          </w:tcPr>
          <w:p w14:paraId="03D44A2E" w14:textId="77777777" w:rsidR="004F251D" w:rsidRPr="004F251D" w:rsidRDefault="004F251D" w:rsidP="004F251D">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S</w:t>
            </w:r>
          </w:p>
        </w:tc>
      </w:tr>
      <w:tr w:rsidR="001A7990" w:rsidRPr="004F251D" w14:paraId="0A342BA8" w14:textId="77777777" w:rsidTr="00B20DFB">
        <w:trPr>
          <w:trHeight w:val="338"/>
        </w:trPr>
        <w:tc>
          <w:tcPr>
            <w:tcW w:w="339" w:type="dxa"/>
            <w:tcBorders>
              <w:top w:val="nil"/>
              <w:left w:val="single" w:sz="8" w:space="0" w:color="auto"/>
              <w:bottom w:val="single" w:sz="4" w:space="0" w:color="auto"/>
              <w:right w:val="single" w:sz="4" w:space="0" w:color="auto"/>
            </w:tcBorders>
            <w:shd w:val="clear" w:color="auto" w:fill="auto"/>
            <w:noWrap/>
            <w:vAlign w:val="center"/>
          </w:tcPr>
          <w:p w14:paraId="4ADBE314" w14:textId="4F84BC6F"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p>
        </w:tc>
        <w:tc>
          <w:tcPr>
            <w:tcW w:w="575" w:type="dxa"/>
            <w:tcBorders>
              <w:top w:val="nil"/>
              <w:left w:val="nil"/>
              <w:bottom w:val="single" w:sz="4" w:space="0" w:color="auto"/>
              <w:right w:val="single" w:sz="4" w:space="0" w:color="auto"/>
            </w:tcBorders>
            <w:shd w:val="clear" w:color="auto" w:fill="auto"/>
            <w:noWrap/>
            <w:vAlign w:val="center"/>
          </w:tcPr>
          <w:p w14:paraId="70A3405F" w14:textId="49760403" w:rsidR="001A7990" w:rsidRPr="00750DF9" w:rsidRDefault="001A7990" w:rsidP="001A7990">
            <w:pPr>
              <w:spacing w:after="0" w:line="240" w:lineRule="auto"/>
              <w:jc w:val="center"/>
              <w:rPr>
                <w:rFonts w:ascii="Calibri" w:eastAsia="Times New Roman" w:hAnsi="Calibri" w:cs="Calibri"/>
                <w:b/>
                <w:bCs/>
                <w:color w:val="000000"/>
                <w:sz w:val="16"/>
                <w:szCs w:val="16"/>
                <w:lang w:eastAsia="es-MX"/>
              </w:rPr>
            </w:pPr>
          </w:p>
        </w:tc>
        <w:tc>
          <w:tcPr>
            <w:tcW w:w="574" w:type="dxa"/>
            <w:tcBorders>
              <w:top w:val="nil"/>
              <w:left w:val="nil"/>
              <w:bottom w:val="single" w:sz="4" w:space="0" w:color="auto"/>
              <w:right w:val="single" w:sz="4" w:space="0" w:color="auto"/>
            </w:tcBorders>
            <w:shd w:val="clear" w:color="auto" w:fill="auto"/>
            <w:noWrap/>
            <w:vAlign w:val="center"/>
          </w:tcPr>
          <w:p w14:paraId="41E95FA4" w14:textId="7D6C93FB" w:rsidR="001A7990" w:rsidRPr="00750DF9" w:rsidRDefault="001A7990" w:rsidP="001A7990">
            <w:pPr>
              <w:spacing w:after="0" w:line="240" w:lineRule="auto"/>
              <w:jc w:val="center"/>
              <w:rPr>
                <w:rFonts w:ascii="Calibri" w:eastAsia="Times New Roman" w:hAnsi="Calibri" w:cs="Calibri"/>
                <w:b/>
                <w:bCs/>
                <w:color w:val="000000"/>
                <w:sz w:val="16"/>
                <w:szCs w:val="16"/>
                <w:lang w:eastAsia="es-MX"/>
              </w:rPr>
            </w:pPr>
          </w:p>
        </w:tc>
        <w:tc>
          <w:tcPr>
            <w:tcW w:w="574" w:type="dxa"/>
            <w:tcBorders>
              <w:top w:val="nil"/>
              <w:left w:val="nil"/>
              <w:bottom w:val="single" w:sz="4" w:space="0" w:color="auto"/>
              <w:right w:val="single" w:sz="4" w:space="0" w:color="auto"/>
            </w:tcBorders>
            <w:shd w:val="clear" w:color="auto" w:fill="auto"/>
            <w:noWrap/>
            <w:vAlign w:val="center"/>
          </w:tcPr>
          <w:p w14:paraId="3106FC68" w14:textId="2BDDF77F"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p>
        </w:tc>
        <w:tc>
          <w:tcPr>
            <w:tcW w:w="574" w:type="dxa"/>
            <w:tcBorders>
              <w:top w:val="nil"/>
              <w:left w:val="nil"/>
              <w:bottom w:val="single" w:sz="4" w:space="0" w:color="auto"/>
              <w:right w:val="single" w:sz="4" w:space="0" w:color="auto"/>
            </w:tcBorders>
            <w:shd w:val="clear" w:color="auto" w:fill="auto"/>
            <w:noWrap/>
            <w:vAlign w:val="center"/>
          </w:tcPr>
          <w:p w14:paraId="740DF5D9" w14:textId="24960F84"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p>
        </w:tc>
        <w:tc>
          <w:tcPr>
            <w:tcW w:w="574" w:type="dxa"/>
            <w:tcBorders>
              <w:top w:val="nil"/>
              <w:left w:val="nil"/>
              <w:bottom w:val="single" w:sz="4" w:space="0" w:color="auto"/>
              <w:right w:val="single" w:sz="4" w:space="0" w:color="auto"/>
            </w:tcBorders>
            <w:shd w:val="clear" w:color="auto" w:fill="auto"/>
            <w:noWrap/>
            <w:vAlign w:val="center"/>
          </w:tcPr>
          <w:p w14:paraId="569D7E64" w14:textId="1B805052"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p>
        </w:tc>
        <w:tc>
          <w:tcPr>
            <w:tcW w:w="574" w:type="dxa"/>
            <w:tcBorders>
              <w:top w:val="nil"/>
              <w:left w:val="nil"/>
              <w:bottom w:val="single" w:sz="4" w:space="0" w:color="auto"/>
              <w:right w:val="single" w:sz="8" w:space="0" w:color="auto"/>
            </w:tcBorders>
            <w:shd w:val="clear" w:color="auto" w:fill="auto"/>
            <w:noWrap/>
            <w:vAlign w:val="center"/>
          </w:tcPr>
          <w:p w14:paraId="7306A634" w14:textId="4D7BC364"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1</w:t>
            </w:r>
          </w:p>
        </w:tc>
        <w:tc>
          <w:tcPr>
            <w:tcW w:w="200" w:type="dxa"/>
            <w:tcBorders>
              <w:top w:val="nil"/>
              <w:left w:val="nil"/>
              <w:bottom w:val="nil"/>
              <w:right w:val="nil"/>
            </w:tcBorders>
            <w:shd w:val="clear" w:color="auto" w:fill="auto"/>
            <w:noWrap/>
            <w:vAlign w:val="center"/>
            <w:hideMark/>
          </w:tcPr>
          <w:p w14:paraId="61231DF6" w14:textId="77777777"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p>
        </w:tc>
        <w:tc>
          <w:tcPr>
            <w:tcW w:w="555" w:type="dxa"/>
            <w:tcBorders>
              <w:top w:val="nil"/>
              <w:left w:val="single" w:sz="8" w:space="0" w:color="auto"/>
              <w:bottom w:val="single" w:sz="4" w:space="0" w:color="auto"/>
              <w:right w:val="single" w:sz="4" w:space="0" w:color="auto"/>
            </w:tcBorders>
            <w:shd w:val="clear" w:color="auto" w:fill="auto"/>
            <w:noWrap/>
            <w:vAlign w:val="center"/>
            <w:hideMark/>
          </w:tcPr>
          <w:p w14:paraId="1B4156FD" w14:textId="54038A73"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30</w:t>
            </w:r>
            <w:r w:rsidRPr="004F251D">
              <w:rPr>
                <w:rFonts w:ascii="Calibri" w:eastAsia="Times New Roman" w:hAnsi="Calibri" w:cs="Calibri"/>
                <w:b/>
                <w:bCs/>
                <w:color w:val="000000"/>
                <w:sz w:val="16"/>
                <w:szCs w:val="16"/>
                <w:lang w:eastAsia="es-MX"/>
              </w:rPr>
              <w:t> </w:t>
            </w:r>
          </w:p>
        </w:tc>
        <w:tc>
          <w:tcPr>
            <w:tcW w:w="555" w:type="dxa"/>
            <w:tcBorders>
              <w:top w:val="nil"/>
              <w:left w:val="nil"/>
              <w:bottom w:val="single" w:sz="4" w:space="0" w:color="auto"/>
              <w:right w:val="single" w:sz="4" w:space="0" w:color="auto"/>
            </w:tcBorders>
            <w:shd w:val="clear" w:color="000000" w:fill="B4C6E7"/>
            <w:noWrap/>
            <w:vAlign w:val="center"/>
            <w:hideMark/>
          </w:tcPr>
          <w:p w14:paraId="34B2DB9D" w14:textId="78186034"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31</w:t>
            </w:r>
          </w:p>
        </w:tc>
        <w:tc>
          <w:tcPr>
            <w:tcW w:w="554" w:type="dxa"/>
            <w:tcBorders>
              <w:top w:val="nil"/>
              <w:left w:val="nil"/>
              <w:bottom w:val="single" w:sz="4" w:space="0" w:color="auto"/>
              <w:right w:val="single" w:sz="4" w:space="0" w:color="auto"/>
            </w:tcBorders>
            <w:shd w:val="clear" w:color="000000" w:fill="B4C6E7"/>
            <w:noWrap/>
            <w:vAlign w:val="center"/>
            <w:hideMark/>
          </w:tcPr>
          <w:p w14:paraId="4C9FD640" w14:textId="6EE96A50"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1</w:t>
            </w:r>
          </w:p>
        </w:tc>
        <w:tc>
          <w:tcPr>
            <w:tcW w:w="554" w:type="dxa"/>
            <w:tcBorders>
              <w:top w:val="nil"/>
              <w:left w:val="nil"/>
              <w:bottom w:val="single" w:sz="4" w:space="0" w:color="auto"/>
              <w:right w:val="single" w:sz="4" w:space="0" w:color="auto"/>
            </w:tcBorders>
            <w:shd w:val="clear" w:color="000000" w:fill="B4C6E7"/>
            <w:noWrap/>
            <w:vAlign w:val="center"/>
            <w:hideMark/>
          </w:tcPr>
          <w:p w14:paraId="2AEB2247" w14:textId="241D2975"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2</w:t>
            </w:r>
          </w:p>
        </w:tc>
        <w:tc>
          <w:tcPr>
            <w:tcW w:w="554" w:type="dxa"/>
            <w:tcBorders>
              <w:top w:val="nil"/>
              <w:left w:val="nil"/>
              <w:bottom w:val="single" w:sz="4" w:space="0" w:color="auto"/>
              <w:right w:val="single" w:sz="4" w:space="0" w:color="auto"/>
            </w:tcBorders>
            <w:shd w:val="clear" w:color="000000" w:fill="B4C6E7"/>
            <w:noWrap/>
            <w:vAlign w:val="center"/>
            <w:hideMark/>
          </w:tcPr>
          <w:p w14:paraId="198ECD25" w14:textId="709D6F5B"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3</w:t>
            </w:r>
          </w:p>
        </w:tc>
        <w:tc>
          <w:tcPr>
            <w:tcW w:w="554" w:type="dxa"/>
            <w:tcBorders>
              <w:top w:val="nil"/>
              <w:left w:val="nil"/>
              <w:bottom w:val="single" w:sz="4" w:space="0" w:color="auto"/>
              <w:right w:val="single" w:sz="4" w:space="0" w:color="auto"/>
            </w:tcBorders>
            <w:shd w:val="clear" w:color="000000" w:fill="B4C6E7"/>
            <w:noWrap/>
            <w:vAlign w:val="center"/>
            <w:hideMark/>
          </w:tcPr>
          <w:p w14:paraId="1660C5A2" w14:textId="5B2CCC0F"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4</w:t>
            </w:r>
          </w:p>
        </w:tc>
        <w:tc>
          <w:tcPr>
            <w:tcW w:w="554" w:type="dxa"/>
            <w:tcBorders>
              <w:top w:val="nil"/>
              <w:left w:val="nil"/>
              <w:bottom w:val="single" w:sz="4" w:space="0" w:color="auto"/>
              <w:right w:val="single" w:sz="8" w:space="0" w:color="auto"/>
            </w:tcBorders>
            <w:shd w:val="clear" w:color="auto" w:fill="auto"/>
            <w:noWrap/>
            <w:vAlign w:val="center"/>
            <w:hideMark/>
          </w:tcPr>
          <w:p w14:paraId="198A8C61" w14:textId="0D4B2471"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5</w:t>
            </w:r>
          </w:p>
        </w:tc>
        <w:tc>
          <w:tcPr>
            <w:tcW w:w="220" w:type="dxa"/>
            <w:tcBorders>
              <w:top w:val="nil"/>
              <w:left w:val="nil"/>
              <w:bottom w:val="nil"/>
              <w:right w:val="nil"/>
            </w:tcBorders>
            <w:shd w:val="clear" w:color="auto" w:fill="auto"/>
            <w:noWrap/>
            <w:vAlign w:val="center"/>
            <w:hideMark/>
          </w:tcPr>
          <w:p w14:paraId="73382560" w14:textId="77777777"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p>
        </w:tc>
        <w:tc>
          <w:tcPr>
            <w:tcW w:w="543" w:type="dxa"/>
            <w:tcBorders>
              <w:top w:val="nil"/>
              <w:left w:val="single" w:sz="8" w:space="0" w:color="auto"/>
              <w:bottom w:val="single" w:sz="4" w:space="0" w:color="auto"/>
              <w:right w:val="single" w:sz="4" w:space="0" w:color="auto"/>
            </w:tcBorders>
            <w:shd w:val="clear" w:color="auto" w:fill="auto"/>
            <w:noWrap/>
            <w:vAlign w:val="center"/>
            <w:hideMark/>
          </w:tcPr>
          <w:p w14:paraId="4BFEC04C" w14:textId="77777777"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 </w:t>
            </w:r>
          </w:p>
        </w:tc>
        <w:tc>
          <w:tcPr>
            <w:tcW w:w="543" w:type="dxa"/>
            <w:tcBorders>
              <w:top w:val="nil"/>
              <w:left w:val="nil"/>
              <w:bottom w:val="single" w:sz="4" w:space="0" w:color="auto"/>
              <w:right w:val="single" w:sz="4" w:space="0" w:color="auto"/>
            </w:tcBorders>
            <w:shd w:val="clear" w:color="auto" w:fill="auto"/>
            <w:noWrap/>
            <w:vAlign w:val="center"/>
            <w:hideMark/>
          </w:tcPr>
          <w:p w14:paraId="0723F729" w14:textId="77777777"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 </w:t>
            </w:r>
          </w:p>
        </w:tc>
        <w:tc>
          <w:tcPr>
            <w:tcW w:w="543" w:type="dxa"/>
            <w:tcBorders>
              <w:top w:val="nil"/>
              <w:left w:val="nil"/>
              <w:bottom w:val="single" w:sz="4" w:space="0" w:color="auto"/>
              <w:right w:val="single" w:sz="4" w:space="0" w:color="auto"/>
            </w:tcBorders>
            <w:shd w:val="clear" w:color="auto" w:fill="auto"/>
            <w:noWrap/>
            <w:vAlign w:val="center"/>
            <w:hideMark/>
          </w:tcPr>
          <w:p w14:paraId="09CD8151" w14:textId="664E8E5C"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w:t>
            </w:r>
          </w:p>
        </w:tc>
        <w:tc>
          <w:tcPr>
            <w:tcW w:w="543" w:type="dxa"/>
            <w:tcBorders>
              <w:top w:val="nil"/>
              <w:left w:val="nil"/>
              <w:bottom w:val="single" w:sz="4" w:space="0" w:color="auto"/>
              <w:right w:val="single" w:sz="4" w:space="0" w:color="auto"/>
            </w:tcBorders>
            <w:shd w:val="clear" w:color="000000" w:fill="FFD966"/>
            <w:noWrap/>
            <w:vAlign w:val="center"/>
            <w:hideMark/>
          </w:tcPr>
          <w:p w14:paraId="2BE6B45A" w14:textId="31507946"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w:t>
            </w:r>
          </w:p>
        </w:tc>
        <w:tc>
          <w:tcPr>
            <w:tcW w:w="543" w:type="dxa"/>
            <w:tcBorders>
              <w:top w:val="nil"/>
              <w:left w:val="nil"/>
              <w:bottom w:val="single" w:sz="4" w:space="0" w:color="auto"/>
              <w:right w:val="single" w:sz="4" w:space="0" w:color="auto"/>
            </w:tcBorders>
            <w:shd w:val="clear" w:color="000000" w:fill="FFD966"/>
            <w:noWrap/>
            <w:vAlign w:val="center"/>
            <w:hideMark/>
          </w:tcPr>
          <w:p w14:paraId="4CA1B5D0" w14:textId="5039992C"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3</w:t>
            </w:r>
          </w:p>
        </w:tc>
        <w:tc>
          <w:tcPr>
            <w:tcW w:w="543" w:type="dxa"/>
            <w:tcBorders>
              <w:top w:val="nil"/>
              <w:left w:val="nil"/>
              <w:bottom w:val="single" w:sz="4" w:space="0" w:color="auto"/>
              <w:right w:val="single" w:sz="4" w:space="0" w:color="auto"/>
            </w:tcBorders>
            <w:shd w:val="clear" w:color="000000" w:fill="FFD966"/>
            <w:noWrap/>
            <w:vAlign w:val="center"/>
            <w:hideMark/>
          </w:tcPr>
          <w:p w14:paraId="72C8D396" w14:textId="7DF720E8"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4</w:t>
            </w:r>
          </w:p>
        </w:tc>
        <w:tc>
          <w:tcPr>
            <w:tcW w:w="543" w:type="dxa"/>
            <w:tcBorders>
              <w:top w:val="nil"/>
              <w:left w:val="nil"/>
              <w:bottom w:val="single" w:sz="4" w:space="0" w:color="auto"/>
              <w:right w:val="single" w:sz="8" w:space="0" w:color="auto"/>
            </w:tcBorders>
            <w:shd w:val="clear" w:color="auto" w:fill="auto"/>
            <w:noWrap/>
            <w:vAlign w:val="center"/>
            <w:hideMark/>
          </w:tcPr>
          <w:p w14:paraId="1D6A1855" w14:textId="4D02F1BE"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5</w:t>
            </w:r>
          </w:p>
        </w:tc>
      </w:tr>
      <w:tr w:rsidR="001A7990" w:rsidRPr="004F251D" w14:paraId="4241DAE5" w14:textId="77777777" w:rsidTr="001A7990">
        <w:trPr>
          <w:trHeight w:val="428"/>
        </w:trPr>
        <w:tc>
          <w:tcPr>
            <w:tcW w:w="339" w:type="dxa"/>
            <w:tcBorders>
              <w:top w:val="nil"/>
              <w:left w:val="single" w:sz="8" w:space="0" w:color="auto"/>
              <w:bottom w:val="single" w:sz="4" w:space="0" w:color="auto"/>
              <w:right w:val="single" w:sz="4" w:space="0" w:color="auto"/>
            </w:tcBorders>
            <w:shd w:val="clear" w:color="auto" w:fill="auto"/>
            <w:noWrap/>
            <w:vAlign w:val="center"/>
          </w:tcPr>
          <w:p w14:paraId="0E7B770B" w14:textId="7B27925F"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2</w:t>
            </w:r>
          </w:p>
        </w:tc>
        <w:tc>
          <w:tcPr>
            <w:tcW w:w="575" w:type="dxa"/>
            <w:tcBorders>
              <w:top w:val="nil"/>
              <w:left w:val="nil"/>
              <w:bottom w:val="single" w:sz="4" w:space="0" w:color="auto"/>
              <w:right w:val="single" w:sz="4" w:space="0" w:color="auto"/>
            </w:tcBorders>
            <w:shd w:val="clear" w:color="000000" w:fill="A9D08E"/>
            <w:noWrap/>
            <w:vAlign w:val="center"/>
          </w:tcPr>
          <w:p w14:paraId="31929E83" w14:textId="3827516E" w:rsidR="001A7990" w:rsidRPr="00750DF9" w:rsidRDefault="001A7990" w:rsidP="001A7990">
            <w:pPr>
              <w:spacing w:after="0" w:line="240" w:lineRule="auto"/>
              <w:jc w:val="center"/>
              <w:rPr>
                <w:rFonts w:ascii="Calibri" w:eastAsia="Times New Roman" w:hAnsi="Calibri" w:cs="Calibri"/>
                <w:b/>
                <w:bCs/>
                <w:color w:val="000000"/>
                <w:sz w:val="16"/>
                <w:szCs w:val="16"/>
                <w:lang w:eastAsia="es-MX"/>
              </w:rPr>
            </w:pPr>
            <w:r w:rsidRPr="00750DF9">
              <w:rPr>
                <w:rFonts w:ascii="Calibri" w:eastAsia="Times New Roman" w:hAnsi="Calibri" w:cs="Calibri"/>
                <w:b/>
                <w:bCs/>
                <w:color w:val="000000"/>
                <w:sz w:val="16"/>
                <w:szCs w:val="16"/>
                <w:lang w:eastAsia="es-MX"/>
              </w:rPr>
              <w:t>3</w:t>
            </w:r>
          </w:p>
        </w:tc>
        <w:tc>
          <w:tcPr>
            <w:tcW w:w="574" w:type="dxa"/>
            <w:tcBorders>
              <w:top w:val="nil"/>
              <w:left w:val="nil"/>
              <w:bottom w:val="single" w:sz="4" w:space="0" w:color="auto"/>
              <w:right w:val="single" w:sz="4" w:space="0" w:color="auto"/>
            </w:tcBorders>
            <w:shd w:val="clear" w:color="000000" w:fill="A9D08E"/>
            <w:noWrap/>
            <w:vAlign w:val="center"/>
          </w:tcPr>
          <w:p w14:paraId="60D7E64C" w14:textId="576BB9CF" w:rsidR="001A7990" w:rsidRPr="00750DF9" w:rsidRDefault="001A7990" w:rsidP="001A7990">
            <w:pPr>
              <w:spacing w:after="0" w:line="240" w:lineRule="auto"/>
              <w:jc w:val="center"/>
              <w:rPr>
                <w:rFonts w:ascii="Calibri" w:eastAsia="Times New Roman" w:hAnsi="Calibri" w:cs="Calibri"/>
                <w:b/>
                <w:bCs/>
                <w:color w:val="000000"/>
                <w:sz w:val="16"/>
                <w:szCs w:val="16"/>
                <w:lang w:eastAsia="es-MX"/>
              </w:rPr>
            </w:pPr>
            <w:r w:rsidRPr="00750DF9">
              <w:rPr>
                <w:rFonts w:ascii="Calibri" w:eastAsia="Times New Roman" w:hAnsi="Calibri" w:cs="Calibri"/>
                <w:b/>
                <w:bCs/>
                <w:color w:val="000000"/>
                <w:sz w:val="16"/>
                <w:szCs w:val="16"/>
                <w:lang w:eastAsia="es-MX"/>
              </w:rPr>
              <w:t>4</w:t>
            </w:r>
          </w:p>
        </w:tc>
        <w:tc>
          <w:tcPr>
            <w:tcW w:w="574" w:type="dxa"/>
            <w:tcBorders>
              <w:top w:val="nil"/>
              <w:left w:val="nil"/>
              <w:bottom w:val="single" w:sz="4" w:space="0" w:color="auto"/>
              <w:right w:val="single" w:sz="4" w:space="0" w:color="auto"/>
            </w:tcBorders>
            <w:shd w:val="clear" w:color="000000" w:fill="A9D08E"/>
            <w:noWrap/>
            <w:vAlign w:val="center"/>
          </w:tcPr>
          <w:p w14:paraId="55AAE23A" w14:textId="5AC413AA" w:rsidR="001A7990" w:rsidRPr="00750DF9" w:rsidRDefault="001A7990" w:rsidP="001A7990">
            <w:pPr>
              <w:spacing w:after="0" w:line="240" w:lineRule="auto"/>
              <w:jc w:val="center"/>
              <w:rPr>
                <w:rFonts w:ascii="Calibri" w:eastAsia="Times New Roman" w:hAnsi="Calibri" w:cs="Calibri"/>
                <w:b/>
                <w:bCs/>
                <w:color w:val="000000"/>
                <w:sz w:val="16"/>
                <w:szCs w:val="16"/>
                <w:lang w:eastAsia="es-MX"/>
              </w:rPr>
            </w:pPr>
            <w:r w:rsidRPr="00750DF9">
              <w:rPr>
                <w:rFonts w:ascii="Calibri" w:eastAsia="Times New Roman" w:hAnsi="Calibri" w:cs="Calibri"/>
                <w:b/>
                <w:bCs/>
                <w:color w:val="000000"/>
                <w:sz w:val="16"/>
                <w:szCs w:val="16"/>
                <w:lang w:eastAsia="es-MX"/>
              </w:rPr>
              <w:t>5</w:t>
            </w:r>
          </w:p>
        </w:tc>
        <w:tc>
          <w:tcPr>
            <w:tcW w:w="574" w:type="dxa"/>
            <w:tcBorders>
              <w:top w:val="nil"/>
              <w:left w:val="nil"/>
              <w:bottom w:val="single" w:sz="4" w:space="0" w:color="auto"/>
              <w:right w:val="single" w:sz="4" w:space="0" w:color="auto"/>
            </w:tcBorders>
            <w:shd w:val="clear" w:color="000000" w:fill="A9D08E"/>
            <w:noWrap/>
            <w:vAlign w:val="center"/>
          </w:tcPr>
          <w:p w14:paraId="17B5A523" w14:textId="04A7FB27" w:rsidR="001A7990" w:rsidRPr="00750DF9" w:rsidRDefault="001A7990" w:rsidP="001A7990">
            <w:pPr>
              <w:spacing w:after="0" w:line="240" w:lineRule="auto"/>
              <w:jc w:val="center"/>
              <w:rPr>
                <w:rFonts w:ascii="Calibri" w:eastAsia="Times New Roman" w:hAnsi="Calibri" w:cs="Calibri"/>
                <w:b/>
                <w:bCs/>
                <w:color w:val="000000"/>
                <w:sz w:val="16"/>
                <w:szCs w:val="16"/>
                <w:lang w:eastAsia="es-MX"/>
              </w:rPr>
            </w:pPr>
            <w:r w:rsidRPr="00750DF9">
              <w:rPr>
                <w:rFonts w:ascii="Calibri" w:eastAsia="Times New Roman" w:hAnsi="Calibri" w:cs="Calibri"/>
                <w:b/>
                <w:bCs/>
                <w:color w:val="000000"/>
                <w:sz w:val="16"/>
                <w:szCs w:val="16"/>
                <w:lang w:eastAsia="es-MX"/>
              </w:rPr>
              <w:t>6</w:t>
            </w:r>
          </w:p>
        </w:tc>
        <w:tc>
          <w:tcPr>
            <w:tcW w:w="574" w:type="dxa"/>
            <w:tcBorders>
              <w:top w:val="nil"/>
              <w:left w:val="nil"/>
              <w:bottom w:val="single" w:sz="4" w:space="0" w:color="auto"/>
              <w:right w:val="single" w:sz="4" w:space="0" w:color="auto"/>
            </w:tcBorders>
            <w:shd w:val="clear" w:color="000000" w:fill="A9D08E"/>
            <w:noWrap/>
            <w:vAlign w:val="center"/>
          </w:tcPr>
          <w:p w14:paraId="2E8CEFEE" w14:textId="3B5AAD02" w:rsidR="001A7990" w:rsidRPr="00750DF9" w:rsidRDefault="001A7990" w:rsidP="001A7990">
            <w:pPr>
              <w:spacing w:after="0" w:line="240" w:lineRule="auto"/>
              <w:jc w:val="center"/>
              <w:rPr>
                <w:rFonts w:ascii="Calibri" w:eastAsia="Times New Roman" w:hAnsi="Calibri" w:cs="Calibri"/>
                <w:b/>
                <w:bCs/>
                <w:color w:val="000000"/>
                <w:sz w:val="16"/>
                <w:szCs w:val="16"/>
                <w:lang w:eastAsia="es-MX"/>
              </w:rPr>
            </w:pPr>
            <w:r w:rsidRPr="00750DF9">
              <w:rPr>
                <w:rFonts w:ascii="Calibri" w:eastAsia="Times New Roman" w:hAnsi="Calibri" w:cs="Calibri"/>
                <w:b/>
                <w:bCs/>
                <w:color w:val="000000"/>
                <w:sz w:val="16"/>
                <w:szCs w:val="16"/>
                <w:lang w:eastAsia="es-MX"/>
              </w:rPr>
              <w:t>7</w:t>
            </w:r>
          </w:p>
        </w:tc>
        <w:tc>
          <w:tcPr>
            <w:tcW w:w="574" w:type="dxa"/>
            <w:tcBorders>
              <w:top w:val="nil"/>
              <w:left w:val="nil"/>
              <w:bottom w:val="single" w:sz="4" w:space="0" w:color="auto"/>
              <w:right w:val="single" w:sz="8" w:space="0" w:color="auto"/>
            </w:tcBorders>
            <w:shd w:val="clear" w:color="auto" w:fill="auto"/>
            <w:noWrap/>
            <w:vAlign w:val="center"/>
          </w:tcPr>
          <w:p w14:paraId="6FDD4A7C" w14:textId="20ABF527"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8</w:t>
            </w:r>
          </w:p>
        </w:tc>
        <w:tc>
          <w:tcPr>
            <w:tcW w:w="200" w:type="dxa"/>
            <w:tcBorders>
              <w:top w:val="nil"/>
              <w:left w:val="nil"/>
              <w:bottom w:val="nil"/>
              <w:right w:val="nil"/>
            </w:tcBorders>
            <w:shd w:val="clear" w:color="auto" w:fill="auto"/>
            <w:noWrap/>
            <w:vAlign w:val="center"/>
            <w:hideMark/>
          </w:tcPr>
          <w:p w14:paraId="177F6CC3" w14:textId="77777777"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p>
        </w:tc>
        <w:tc>
          <w:tcPr>
            <w:tcW w:w="555" w:type="dxa"/>
            <w:tcBorders>
              <w:top w:val="nil"/>
              <w:left w:val="single" w:sz="8" w:space="0" w:color="auto"/>
              <w:bottom w:val="single" w:sz="4" w:space="0" w:color="auto"/>
              <w:right w:val="single" w:sz="4" w:space="0" w:color="auto"/>
            </w:tcBorders>
            <w:shd w:val="clear" w:color="auto" w:fill="auto"/>
            <w:noWrap/>
            <w:vAlign w:val="center"/>
            <w:hideMark/>
          </w:tcPr>
          <w:p w14:paraId="0E7C361B" w14:textId="216D003E"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6</w:t>
            </w:r>
          </w:p>
        </w:tc>
        <w:tc>
          <w:tcPr>
            <w:tcW w:w="555" w:type="dxa"/>
            <w:tcBorders>
              <w:top w:val="nil"/>
              <w:left w:val="nil"/>
              <w:bottom w:val="single" w:sz="4" w:space="0" w:color="auto"/>
              <w:right w:val="single" w:sz="4" w:space="0" w:color="auto"/>
            </w:tcBorders>
            <w:shd w:val="clear" w:color="000000" w:fill="B4C6E7"/>
            <w:noWrap/>
            <w:vAlign w:val="center"/>
            <w:hideMark/>
          </w:tcPr>
          <w:p w14:paraId="4E34654D" w14:textId="6EF9A4A9"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7</w:t>
            </w:r>
          </w:p>
        </w:tc>
        <w:tc>
          <w:tcPr>
            <w:tcW w:w="554" w:type="dxa"/>
            <w:tcBorders>
              <w:top w:val="nil"/>
              <w:left w:val="nil"/>
              <w:bottom w:val="single" w:sz="4" w:space="0" w:color="auto"/>
              <w:right w:val="single" w:sz="4" w:space="0" w:color="auto"/>
            </w:tcBorders>
            <w:shd w:val="clear" w:color="000000" w:fill="B4C6E7"/>
            <w:noWrap/>
            <w:vAlign w:val="center"/>
            <w:hideMark/>
          </w:tcPr>
          <w:p w14:paraId="4B1F1D5A" w14:textId="6FDD1F5A"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8</w:t>
            </w:r>
          </w:p>
        </w:tc>
        <w:tc>
          <w:tcPr>
            <w:tcW w:w="554" w:type="dxa"/>
            <w:tcBorders>
              <w:top w:val="nil"/>
              <w:left w:val="nil"/>
              <w:bottom w:val="single" w:sz="4" w:space="0" w:color="auto"/>
              <w:right w:val="single" w:sz="4" w:space="0" w:color="auto"/>
            </w:tcBorders>
            <w:shd w:val="clear" w:color="000000" w:fill="B4C6E7"/>
            <w:noWrap/>
            <w:vAlign w:val="center"/>
            <w:hideMark/>
          </w:tcPr>
          <w:p w14:paraId="03B5F27F" w14:textId="1333204B"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9</w:t>
            </w:r>
          </w:p>
        </w:tc>
        <w:tc>
          <w:tcPr>
            <w:tcW w:w="554" w:type="dxa"/>
            <w:tcBorders>
              <w:top w:val="nil"/>
              <w:left w:val="nil"/>
              <w:bottom w:val="single" w:sz="4" w:space="0" w:color="auto"/>
              <w:right w:val="single" w:sz="4" w:space="0" w:color="auto"/>
            </w:tcBorders>
            <w:shd w:val="clear" w:color="000000" w:fill="B4C6E7"/>
            <w:noWrap/>
            <w:vAlign w:val="center"/>
            <w:hideMark/>
          </w:tcPr>
          <w:p w14:paraId="76249BB8" w14:textId="34472379"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10</w:t>
            </w:r>
          </w:p>
        </w:tc>
        <w:tc>
          <w:tcPr>
            <w:tcW w:w="554" w:type="dxa"/>
            <w:tcBorders>
              <w:top w:val="nil"/>
              <w:left w:val="nil"/>
              <w:bottom w:val="single" w:sz="4" w:space="0" w:color="auto"/>
              <w:right w:val="single" w:sz="4" w:space="0" w:color="auto"/>
            </w:tcBorders>
            <w:shd w:val="clear" w:color="000000" w:fill="B4C6E7"/>
            <w:noWrap/>
            <w:vAlign w:val="center"/>
            <w:hideMark/>
          </w:tcPr>
          <w:p w14:paraId="7576DAC6" w14:textId="39C24BEA"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11</w:t>
            </w:r>
          </w:p>
        </w:tc>
        <w:tc>
          <w:tcPr>
            <w:tcW w:w="554" w:type="dxa"/>
            <w:tcBorders>
              <w:top w:val="nil"/>
              <w:left w:val="nil"/>
              <w:bottom w:val="single" w:sz="4" w:space="0" w:color="auto"/>
              <w:right w:val="single" w:sz="8" w:space="0" w:color="auto"/>
            </w:tcBorders>
            <w:shd w:val="clear" w:color="auto" w:fill="auto"/>
            <w:noWrap/>
            <w:vAlign w:val="center"/>
            <w:hideMark/>
          </w:tcPr>
          <w:p w14:paraId="6BB3E4B9" w14:textId="58571A57"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12</w:t>
            </w:r>
          </w:p>
        </w:tc>
        <w:tc>
          <w:tcPr>
            <w:tcW w:w="220" w:type="dxa"/>
            <w:tcBorders>
              <w:top w:val="nil"/>
              <w:left w:val="nil"/>
              <w:bottom w:val="nil"/>
              <w:right w:val="nil"/>
            </w:tcBorders>
            <w:shd w:val="clear" w:color="auto" w:fill="auto"/>
            <w:noWrap/>
            <w:vAlign w:val="center"/>
            <w:hideMark/>
          </w:tcPr>
          <w:p w14:paraId="6F5A84B7" w14:textId="77777777"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p>
        </w:tc>
        <w:tc>
          <w:tcPr>
            <w:tcW w:w="543" w:type="dxa"/>
            <w:tcBorders>
              <w:top w:val="nil"/>
              <w:left w:val="single" w:sz="8" w:space="0" w:color="auto"/>
              <w:bottom w:val="single" w:sz="4" w:space="0" w:color="auto"/>
              <w:right w:val="single" w:sz="4" w:space="0" w:color="auto"/>
            </w:tcBorders>
            <w:shd w:val="clear" w:color="auto" w:fill="auto"/>
            <w:noWrap/>
            <w:vAlign w:val="center"/>
            <w:hideMark/>
          </w:tcPr>
          <w:p w14:paraId="7EA255E4" w14:textId="6F534548"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6</w:t>
            </w:r>
          </w:p>
        </w:tc>
        <w:tc>
          <w:tcPr>
            <w:tcW w:w="543" w:type="dxa"/>
            <w:tcBorders>
              <w:top w:val="nil"/>
              <w:left w:val="nil"/>
              <w:bottom w:val="single" w:sz="4" w:space="0" w:color="auto"/>
              <w:right w:val="single" w:sz="4" w:space="0" w:color="auto"/>
            </w:tcBorders>
            <w:shd w:val="clear" w:color="000000" w:fill="FFD966"/>
            <w:noWrap/>
            <w:vAlign w:val="center"/>
          </w:tcPr>
          <w:p w14:paraId="34C5FDF2" w14:textId="6895D9DC"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7</w:t>
            </w:r>
          </w:p>
        </w:tc>
        <w:tc>
          <w:tcPr>
            <w:tcW w:w="543" w:type="dxa"/>
            <w:tcBorders>
              <w:top w:val="nil"/>
              <w:left w:val="nil"/>
              <w:bottom w:val="single" w:sz="4" w:space="0" w:color="auto"/>
              <w:right w:val="single" w:sz="4" w:space="0" w:color="auto"/>
            </w:tcBorders>
            <w:shd w:val="clear" w:color="000000" w:fill="FFD966"/>
            <w:noWrap/>
            <w:vAlign w:val="center"/>
          </w:tcPr>
          <w:p w14:paraId="2AABF8F8" w14:textId="57D3ACC1"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8</w:t>
            </w:r>
          </w:p>
        </w:tc>
        <w:tc>
          <w:tcPr>
            <w:tcW w:w="543" w:type="dxa"/>
            <w:tcBorders>
              <w:top w:val="nil"/>
              <w:left w:val="nil"/>
              <w:bottom w:val="single" w:sz="4" w:space="0" w:color="auto"/>
              <w:right w:val="single" w:sz="4" w:space="0" w:color="auto"/>
            </w:tcBorders>
            <w:shd w:val="clear" w:color="000000" w:fill="FFD966"/>
            <w:noWrap/>
            <w:vAlign w:val="center"/>
          </w:tcPr>
          <w:p w14:paraId="227B0395" w14:textId="6E974E2A"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9</w:t>
            </w:r>
          </w:p>
        </w:tc>
        <w:tc>
          <w:tcPr>
            <w:tcW w:w="543" w:type="dxa"/>
            <w:tcBorders>
              <w:top w:val="nil"/>
              <w:left w:val="nil"/>
              <w:bottom w:val="single" w:sz="4" w:space="0" w:color="auto"/>
              <w:right w:val="single" w:sz="4" w:space="0" w:color="auto"/>
            </w:tcBorders>
            <w:shd w:val="clear" w:color="000000" w:fill="FFD966"/>
            <w:noWrap/>
            <w:vAlign w:val="center"/>
          </w:tcPr>
          <w:p w14:paraId="64453B86" w14:textId="3D9E8A3C"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10</w:t>
            </w:r>
          </w:p>
        </w:tc>
        <w:tc>
          <w:tcPr>
            <w:tcW w:w="543" w:type="dxa"/>
            <w:tcBorders>
              <w:top w:val="nil"/>
              <w:left w:val="nil"/>
              <w:bottom w:val="single" w:sz="4" w:space="0" w:color="auto"/>
              <w:right w:val="single" w:sz="4" w:space="0" w:color="auto"/>
            </w:tcBorders>
            <w:shd w:val="clear" w:color="000000" w:fill="FFD966"/>
            <w:noWrap/>
            <w:vAlign w:val="center"/>
          </w:tcPr>
          <w:p w14:paraId="4F09800F" w14:textId="0629E5B5"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11</w:t>
            </w:r>
          </w:p>
        </w:tc>
        <w:tc>
          <w:tcPr>
            <w:tcW w:w="543" w:type="dxa"/>
            <w:tcBorders>
              <w:top w:val="nil"/>
              <w:left w:val="nil"/>
              <w:bottom w:val="single" w:sz="4" w:space="0" w:color="auto"/>
              <w:right w:val="single" w:sz="8" w:space="0" w:color="auto"/>
            </w:tcBorders>
            <w:shd w:val="clear" w:color="auto" w:fill="auto"/>
            <w:noWrap/>
            <w:vAlign w:val="center"/>
          </w:tcPr>
          <w:p w14:paraId="3A82AD5F" w14:textId="105E164A"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12</w:t>
            </w:r>
          </w:p>
        </w:tc>
      </w:tr>
      <w:tr w:rsidR="001A7990" w:rsidRPr="004F251D" w14:paraId="72F48164" w14:textId="77777777" w:rsidTr="001A7990">
        <w:trPr>
          <w:trHeight w:val="407"/>
        </w:trPr>
        <w:tc>
          <w:tcPr>
            <w:tcW w:w="339" w:type="dxa"/>
            <w:tcBorders>
              <w:top w:val="nil"/>
              <w:left w:val="single" w:sz="8" w:space="0" w:color="auto"/>
              <w:bottom w:val="single" w:sz="4" w:space="0" w:color="auto"/>
              <w:right w:val="single" w:sz="4" w:space="0" w:color="auto"/>
            </w:tcBorders>
            <w:shd w:val="clear" w:color="auto" w:fill="auto"/>
            <w:noWrap/>
            <w:vAlign w:val="center"/>
          </w:tcPr>
          <w:p w14:paraId="737764AC" w14:textId="7CFE89D9"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9</w:t>
            </w:r>
          </w:p>
        </w:tc>
        <w:tc>
          <w:tcPr>
            <w:tcW w:w="575" w:type="dxa"/>
            <w:tcBorders>
              <w:top w:val="nil"/>
              <w:left w:val="nil"/>
              <w:bottom w:val="single" w:sz="4" w:space="0" w:color="auto"/>
              <w:right w:val="single" w:sz="4" w:space="0" w:color="auto"/>
            </w:tcBorders>
            <w:shd w:val="clear" w:color="000000" w:fill="A9D08E"/>
            <w:noWrap/>
            <w:vAlign w:val="center"/>
          </w:tcPr>
          <w:p w14:paraId="465E0063" w14:textId="4BFB3A60" w:rsidR="001A7990" w:rsidRPr="00750DF9" w:rsidRDefault="001A7990" w:rsidP="001A7990">
            <w:pPr>
              <w:spacing w:after="0" w:line="240" w:lineRule="auto"/>
              <w:jc w:val="center"/>
              <w:rPr>
                <w:rFonts w:ascii="Calibri" w:eastAsia="Times New Roman" w:hAnsi="Calibri" w:cs="Calibri"/>
                <w:b/>
                <w:bCs/>
                <w:color w:val="000000"/>
                <w:sz w:val="16"/>
                <w:szCs w:val="16"/>
                <w:lang w:eastAsia="es-MX"/>
              </w:rPr>
            </w:pPr>
            <w:r w:rsidRPr="00750DF9">
              <w:rPr>
                <w:rFonts w:ascii="Calibri" w:eastAsia="Times New Roman" w:hAnsi="Calibri" w:cs="Calibri"/>
                <w:b/>
                <w:bCs/>
                <w:color w:val="000000"/>
                <w:sz w:val="16"/>
                <w:szCs w:val="16"/>
                <w:lang w:eastAsia="es-MX"/>
              </w:rPr>
              <w:t>10</w:t>
            </w:r>
          </w:p>
        </w:tc>
        <w:tc>
          <w:tcPr>
            <w:tcW w:w="574" w:type="dxa"/>
            <w:tcBorders>
              <w:top w:val="nil"/>
              <w:left w:val="nil"/>
              <w:bottom w:val="single" w:sz="4" w:space="0" w:color="auto"/>
              <w:right w:val="single" w:sz="4" w:space="0" w:color="auto"/>
            </w:tcBorders>
            <w:shd w:val="clear" w:color="000000" w:fill="A9D08E"/>
            <w:noWrap/>
            <w:vAlign w:val="center"/>
          </w:tcPr>
          <w:p w14:paraId="1F41B101" w14:textId="7FFB481E" w:rsidR="001A7990" w:rsidRPr="00750DF9" w:rsidRDefault="001A7990" w:rsidP="001A7990">
            <w:pPr>
              <w:spacing w:after="0" w:line="240" w:lineRule="auto"/>
              <w:jc w:val="center"/>
              <w:rPr>
                <w:rFonts w:ascii="Calibri" w:eastAsia="Times New Roman" w:hAnsi="Calibri" w:cs="Calibri"/>
                <w:b/>
                <w:bCs/>
                <w:color w:val="000000"/>
                <w:sz w:val="16"/>
                <w:szCs w:val="16"/>
                <w:lang w:eastAsia="es-MX"/>
              </w:rPr>
            </w:pPr>
            <w:r w:rsidRPr="00750DF9">
              <w:rPr>
                <w:rFonts w:ascii="Calibri" w:eastAsia="Times New Roman" w:hAnsi="Calibri" w:cs="Calibri"/>
                <w:b/>
                <w:bCs/>
                <w:color w:val="000000"/>
                <w:sz w:val="16"/>
                <w:szCs w:val="16"/>
                <w:lang w:eastAsia="es-MX"/>
              </w:rPr>
              <w:t>11</w:t>
            </w:r>
          </w:p>
        </w:tc>
        <w:tc>
          <w:tcPr>
            <w:tcW w:w="574" w:type="dxa"/>
            <w:tcBorders>
              <w:top w:val="nil"/>
              <w:left w:val="nil"/>
              <w:bottom w:val="single" w:sz="4" w:space="0" w:color="auto"/>
              <w:right w:val="single" w:sz="4" w:space="0" w:color="auto"/>
            </w:tcBorders>
            <w:shd w:val="clear" w:color="000000" w:fill="A9D08E"/>
            <w:noWrap/>
            <w:vAlign w:val="center"/>
          </w:tcPr>
          <w:p w14:paraId="36304171" w14:textId="660A9F88" w:rsidR="001A7990" w:rsidRPr="00750DF9" w:rsidRDefault="001A7990" w:rsidP="001A7990">
            <w:pPr>
              <w:spacing w:after="0" w:line="240" w:lineRule="auto"/>
              <w:jc w:val="center"/>
              <w:rPr>
                <w:rFonts w:ascii="Calibri" w:eastAsia="Times New Roman" w:hAnsi="Calibri" w:cs="Calibri"/>
                <w:b/>
                <w:bCs/>
                <w:color w:val="000000"/>
                <w:sz w:val="16"/>
                <w:szCs w:val="16"/>
                <w:lang w:eastAsia="es-MX"/>
              </w:rPr>
            </w:pPr>
            <w:r w:rsidRPr="00750DF9">
              <w:rPr>
                <w:rFonts w:ascii="Calibri" w:eastAsia="Times New Roman" w:hAnsi="Calibri" w:cs="Calibri"/>
                <w:b/>
                <w:bCs/>
                <w:color w:val="000000"/>
                <w:sz w:val="16"/>
                <w:szCs w:val="16"/>
                <w:lang w:eastAsia="es-MX"/>
              </w:rPr>
              <w:t>12</w:t>
            </w:r>
          </w:p>
        </w:tc>
        <w:tc>
          <w:tcPr>
            <w:tcW w:w="574" w:type="dxa"/>
            <w:tcBorders>
              <w:top w:val="nil"/>
              <w:left w:val="nil"/>
              <w:bottom w:val="single" w:sz="4" w:space="0" w:color="auto"/>
              <w:right w:val="single" w:sz="4" w:space="0" w:color="auto"/>
            </w:tcBorders>
            <w:shd w:val="clear" w:color="000000" w:fill="A9D08E"/>
            <w:noWrap/>
            <w:vAlign w:val="center"/>
          </w:tcPr>
          <w:p w14:paraId="744B49DD" w14:textId="6535AD02" w:rsidR="001A7990" w:rsidRPr="00750DF9" w:rsidRDefault="001A7990" w:rsidP="001A7990">
            <w:pPr>
              <w:spacing w:after="0" w:line="240" w:lineRule="auto"/>
              <w:jc w:val="center"/>
              <w:rPr>
                <w:rFonts w:ascii="Calibri" w:eastAsia="Times New Roman" w:hAnsi="Calibri" w:cs="Calibri"/>
                <w:b/>
                <w:bCs/>
                <w:color w:val="000000"/>
                <w:sz w:val="16"/>
                <w:szCs w:val="16"/>
                <w:lang w:eastAsia="es-MX"/>
              </w:rPr>
            </w:pPr>
            <w:r w:rsidRPr="00750DF9">
              <w:rPr>
                <w:rFonts w:ascii="Calibri" w:eastAsia="Times New Roman" w:hAnsi="Calibri" w:cs="Calibri"/>
                <w:b/>
                <w:bCs/>
                <w:color w:val="000000"/>
                <w:sz w:val="16"/>
                <w:szCs w:val="16"/>
                <w:lang w:eastAsia="es-MX"/>
              </w:rPr>
              <w:t>13</w:t>
            </w:r>
          </w:p>
        </w:tc>
        <w:tc>
          <w:tcPr>
            <w:tcW w:w="574" w:type="dxa"/>
            <w:tcBorders>
              <w:top w:val="nil"/>
              <w:left w:val="nil"/>
              <w:bottom w:val="single" w:sz="4" w:space="0" w:color="auto"/>
              <w:right w:val="single" w:sz="4" w:space="0" w:color="auto"/>
            </w:tcBorders>
            <w:shd w:val="clear" w:color="000000" w:fill="A9D08E"/>
            <w:noWrap/>
            <w:vAlign w:val="center"/>
          </w:tcPr>
          <w:p w14:paraId="075D9DDF" w14:textId="573B0974" w:rsidR="001A7990" w:rsidRPr="00750DF9" w:rsidRDefault="001A7990" w:rsidP="001A7990">
            <w:pPr>
              <w:spacing w:after="0" w:line="240" w:lineRule="auto"/>
              <w:jc w:val="center"/>
              <w:rPr>
                <w:rFonts w:ascii="Calibri" w:eastAsia="Times New Roman" w:hAnsi="Calibri" w:cs="Calibri"/>
                <w:b/>
                <w:bCs/>
                <w:color w:val="FFFFFF" w:themeColor="background1"/>
                <w:sz w:val="16"/>
                <w:szCs w:val="16"/>
                <w:lang w:eastAsia="es-MX"/>
              </w:rPr>
            </w:pPr>
            <w:r w:rsidRPr="00750DF9">
              <w:rPr>
                <w:rFonts w:ascii="Calibri" w:eastAsia="Times New Roman" w:hAnsi="Calibri" w:cs="Calibri"/>
                <w:b/>
                <w:bCs/>
                <w:color w:val="000000"/>
                <w:sz w:val="16"/>
                <w:szCs w:val="16"/>
                <w:lang w:eastAsia="es-MX"/>
              </w:rPr>
              <w:t>14</w:t>
            </w:r>
          </w:p>
        </w:tc>
        <w:tc>
          <w:tcPr>
            <w:tcW w:w="574" w:type="dxa"/>
            <w:tcBorders>
              <w:top w:val="nil"/>
              <w:left w:val="nil"/>
              <w:bottom w:val="single" w:sz="4" w:space="0" w:color="auto"/>
              <w:right w:val="single" w:sz="8" w:space="0" w:color="auto"/>
            </w:tcBorders>
            <w:shd w:val="clear" w:color="auto" w:fill="auto"/>
            <w:noWrap/>
            <w:vAlign w:val="center"/>
          </w:tcPr>
          <w:p w14:paraId="2D7E2DC8" w14:textId="0EE69E48"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15</w:t>
            </w:r>
          </w:p>
        </w:tc>
        <w:tc>
          <w:tcPr>
            <w:tcW w:w="200" w:type="dxa"/>
            <w:tcBorders>
              <w:top w:val="nil"/>
              <w:left w:val="nil"/>
              <w:bottom w:val="nil"/>
              <w:right w:val="nil"/>
            </w:tcBorders>
            <w:shd w:val="clear" w:color="auto" w:fill="auto"/>
            <w:noWrap/>
            <w:vAlign w:val="center"/>
            <w:hideMark/>
          </w:tcPr>
          <w:p w14:paraId="5CAF2D38" w14:textId="77777777"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p>
        </w:tc>
        <w:tc>
          <w:tcPr>
            <w:tcW w:w="555" w:type="dxa"/>
            <w:tcBorders>
              <w:top w:val="nil"/>
              <w:left w:val="single" w:sz="8" w:space="0" w:color="auto"/>
              <w:bottom w:val="single" w:sz="4" w:space="0" w:color="auto"/>
              <w:right w:val="single" w:sz="4" w:space="0" w:color="auto"/>
            </w:tcBorders>
            <w:shd w:val="clear" w:color="auto" w:fill="auto"/>
            <w:noWrap/>
            <w:vAlign w:val="center"/>
            <w:hideMark/>
          </w:tcPr>
          <w:p w14:paraId="476695D5" w14:textId="5BEF4688"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13</w:t>
            </w:r>
          </w:p>
        </w:tc>
        <w:tc>
          <w:tcPr>
            <w:tcW w:w="555" w:type="dxa"/>
            <w:tcBorders>
              <w:top w:val="nil"/>
              <w:left w:val="nil"/>
              <w:bottom w:val="single" w:sz="4" w:space="0" w:color="auto"/>
              <w:right w:val="single" w:sz="4" w:space="0" w:color="auto"/>
            </w:tcBorders>
            <w:shd w:val="clear" w:color="000000" w:fill="B4C6E7"/>
            <w:noWrap/>
            <w:vAlign w:val="center"/>
            <w:hideMark/>
          </w:tcPr>
          <w:p w14:paraId="458EFA13" w14:textId="787BB942"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14</w:t>
            </w:r>
          </w:p>
        </w:tc>
        <w:tc>
          <w:tcPr>
            <w:tcW w:w="554" w:type="dxa"/>
            <w:tcBorders>
              <w:top w:val="nil"/>
              <w:left w:val="nil"/>
              <w:bottom w:val="single" w:sz="4" w:space="0" w:color="auto"/>
              <w:right w:val="single" w:sz="4" w:space="0" w:color="auto"/>
            </w:tcBorders>
            <w:shd w:val="clear" w:color="000000" w:fill="B4C6E7"/>
            <w:noWrap/>
            <w:vAlign w:val="center"/>
            <w:hideMark/>
          </w:tcPr>
          <w:p w14:paraId="191C81BF" w14:textId="4D43EA7F"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15</w:t>
            </w:r>
          </w:p>
        </w:tc>
        <w:tc>
          <w:tcPr>
            <w:tcW w:w="554" w:type="dxa"/>
            <w:tcBorders>
              <w:top w:val="nil"/>
              <w:left w:val="nil"/>
              <w:bottom w:val="single" w:sz="4" w:space="0" w:color="auto"/>
              <w:right w:val="single" w:sz="4" w:space="0" w:color="auto"/>
            </w:tcBorders>
            <w:shd w:val="clear" w:color="000000" w:fill="B4C6E7"/>
            <w:noWrap/>
            <w:vAlign w:val="center"/>
            <w:hideMark/>
          </w:tcPr>
          <w:p w14:paraId="75AA43DE" w14:textId="14F9E2BA"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16</w:t>
            </w:r>
          </w:p>
        </w:tc>
        <w:tc>
          <w:tcPr>
            <w:tcW w:w="554" w:type="dxa"/>
            <w:tcBorders>
              <w:top w:val="nil"/>
              <w:left w:val="nil"/>
              <w:bottom w:val="single" w:sz="4" w:space="0" w:color="auto"/>
              <w:right w:val="single" w:sz="4" w:space="0" w:color="auto"/>
            </w:tcBorders>
            <w:shd w:val="clear" w:color="000000" w:fill="B4C6E7"/>
            <w:noWrap/>
            <w:vAlign w:val="center"/>
            <w:hideMark/>
          </w:tcPr>
          <w:p w14:paraId="1FFA806E" w14:textId="148A2A6B"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17</w:t>
            </w:r>
          </w:p>
        </w:tc>
        <w:tc>
          <w:tcPr>
            <w:tcW w:w="554" w:type="dxa"/>
            <w:tcBorders>
              <w:top w:val="nil"/>
              <w:left w:val="nil"/>
              <w:bottom w:val="single" w:sz="4" w:space="0" w:color="auto"/>
              <w:right w:val="single" w:sz="4" w:space="0" w:color="auto"/>
            </w:tcBorders>
            <w:shd w:val="clear" w:color="000000" w:fill="B4C6E7"/>
            <w:noWrap/>
            <w:vAlign w:val="center"/>
            <w:hideMark/>
          </w:tcPr>
          <w:p w14:paraId="681DBB46" w14:textId="2F8512CA"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18</w:t>
            </w:r>
          </w:p>
        </w:tc>
        <w:tc>
          <w:tcPr>
            <w:tcW w:w="554" w:type="dxa"/>
            <w:tcBorders>
              <w:top w:val="nil"/>
              <w:left w:val="nil"/>
              <w:bottom w:val="single" w:sz="4" w:space="0" w:color="auto"/>
              <w:right w:val="single" w:sz="8" w:space="0" w:color="auto"/>
            </w:tcBorders>
            <w:shd w:val="clear" w:color="auto" w:fill="auto"/>
            <w:noWrap/>
            <w:vAlign w:val="center"/>
            <w:hideMark/>
          </w:tcPr>
          <w:p w14:paraId="57A658ED" w14:textId="5BE823D6"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19</w:t>
            </w:r>
          </w:p>
        </w:tc>
        <w:tc>
          <w:tcPr>
            <w:tcW w:w="220" w:type="dxa"/>
            <w:tcBorders>
              <w:top w:val="nil"/>
              <w:left w:val="nil"/>
              <w:bottom w:val="nil"/>
              <w:right w:val="nil"/>
            </w:tcBorders>
            <w:shd w:val="clear" w:color="auto" w:fill="auto"/>
            <w:noWrap/>
            <w:vAlign w:val="center"/>
            <w:hideMark/>
          </w:tcPr>
          <w:p w14:paraId="23AE568A" w14:textId="77777777"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p>
        </w:tc>
        <w:tc>
          <w:tcPr>
            <w:tcW w:w="543" w:type="dxa"/>
            <w:tcBorders>
              <w:top w:val="nil"/>
              <w:left w:val="single" w:sz="8" w:space="0" w:color="auto"/>
              <w:bottom w:val="single" w:sz="4" w:space="0" w:color="auto"/>
              <w:right w:val="single" w:sz="4" w:space="0" w:color="auto"/>
            </w:tcBorders>
            <w:shd w:val="clear" w:color="auto" w:fill="auto"/>
            <w:noWrap/>
            <w:vAlign w:val="center"/>
            <w:hideMark/>
          </w:tcPr>
          <w:p w14:paraId="723AA8D2" w14:textId="5B1126F6"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13</w:t>
            </w:r>
          </w:p>
        </w:tc>
        <w:tc>
          <w:tcPr>
            <w:tcW w:w="543" w:type="dxa"/>
            <w:tcBorders>
              <w:top w:val="nil"/>
              <w:left w:val="nil"/>
              <w:bottom w:val="single" w:sz="4" w:space="0" w:color="auto"/>
              <w:right w:val="single" w:sz="4" w:space="0" w:color="auto"/>
            </w:tcBorders>
            <w:shd w:val="clear" w:color="000000" w:fill="FFD966"/>
            <w:noWrap/>
            <w:vAlign w:val="center"/>
          </w:tcPr>
          <w:p w14:paraId="4F6B8570" w14:textId="3C10844F"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14</w:t>
            </w:r>
          </w:p>
        </w:tc>
        <w:tc>
          <w:tcPr>
            <w:tcW w:w="543" w:type="dxa"/>
            <w:tcBorders>
              <w:top w:val="nil"/>
              <w:left w:val="nil"/>
              <w:bottom w:val="single" w:sz="4" w:space="0" w:color="auto"/>
              <w:right w:val="single" w:sz="4" w:space="0" w:color="auto"/>
            </w:tcBorders>
            <w:shd w:val="clear" w:color="000000" w:fill="FFD966"/>
            <w:noWrap/>
            <w:vAlign w:val="center"/>
          </w:tcPr>
          <w:p w14:paraId="6AEAEAFB" w14:textId="60B0957A"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15</w:t>
            </w:r>
          </w:p>
        </w:tc>
        <w:tc>
          <w:tcPr>
            <w:tcW w:w="543" w:type="dxa"/>
            <w:tcBorders>
              <w:top w:val="nil"/>
              <w:left w:val="nil"/>
              <w:bottom w:val="single" w:sz="4" w:space="0" w:color="auto"/>
              <w:right w:val="single" w:sz="4" w:space="0" w:color="auto"/>
            </w:tcBorders>
            <w:shd w:val="clear" w:color="000000" w:fill="FFD966"/>
            <w:noWrap/>
            <w:vAlign w:val="center"/>
          </w:tcPr>
          <w:p w14:paraId="5145A275" w14:textId="71634DCC"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16</w:t>
            </w:r>
          </w:p>
        </w:tc>
        <w:tc>
          <w:tcPr>
            <w:tcW w:w="543" w:type="dxa"/>
            <w:tcBorders>
              <w:top w:val="nil"/>
              <w:left w:val="nil"/>
              <w:bottom w:val="single" w:sz="4" w:space="0" w:color="auto"/>
              <w:right w:val="single" w:sz="4" w:space="0" w:color="auto"/>
            </w:tcBorders>
            <w:shd w:val="clear" w:color="000000" w:fill="FFD966"/>
            <w:noWrap/>
            <w:vAlign w:val="center"/>
          </w:tcPr>
          <w:p w14:paraId="77764555" w14:textId="09AC7B35"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17</w:t>
            </w:r>
          </w:p>
        </w:tc>
        <w:tc>
          <w:tcPr>
            <w:tcW w:w="543" w:type="dxa"/>
            <w:tcBorders>
              <w:top w:val="nil"/>
              <w:left w:val="nil"/>
              <w:bottom w:val="single" w:sz="4" w:space="0" w:color="auto"/>
              <w:right w:val="single" w:sz="4" w:space="0" w:color="auto"/>
            </w:tcBorders>
            <w:shd w:val="clear" w:color="000000" w:fill="FFD966"/>
            <w:noWrap/>
            <w:vAlign w:val="center"/>
          </w:tcPr>
          <w:p w14:paraId="0F4EBE20" w14:textId="38FF498A"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18</w:t>
            </w:r>
          </w:p>
        </w:tc>
        <w:tc>
          <w:tcPr>
            <w:tcW w:w="543" w:type="dxa"/>
            <w:tcBorders>
              <w:top w:val="nil"/>
              <w:left w:val="nil"/>
              <w:bottom w:val="single" w:sz="4" w:space="0" w:color="auto"/>
              <w:right w:val="single" w:sz="8" w:space="0" w:color="auto"/>
            </w:tcBorders>
            <w:shd w:val="clear" w:color="auto" w:fill="auto"/>
            <w:noWrap/>
            <w:vAlign w:val="center"/>
          </w:tcPr>
          <w:p w14:paraId="5AE088FF" w14:textId="34B51032"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19</w:t>
            </w:r>
          </w:p>
        </w:tc>
      </w:tr>
      <w:tr w:rsidR="001A7990" w:rsidRPr="004F251D" w14:paraId="69B921E5" w14:textId="77777777" w:rsidTr="001A7990">
        <w:trPr>
          <w:trHeight w:val="412"/>
        </w:trPr>
        <w:tc>
          <w:tcPr>
            <w:tcW w:w="339" w:type="dxa"/>
            <w:tcBorders>
              <w:top w:val="nil"/>
              <w:left w:val="single" w:sz="8" w:space="0" w:color="auto"/>
              <w:bottom w:val="single" w:sz="4" w:space="0" w:color="auto"/>
              <w:right w:val="single" w:sz="4" w:space="0" w:color="auto"/>
            </w:tcBorders>
            <w:shd w:val="clear" w:color="auto" w:fill="auto"/>
            <w:noWrap/>
            <w:vAlign w:val="center"/>
          </w:tcPr>
          <w:p w14:paraId="2914C29B" w14:textId="6489ABE1"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16</w:t>
            </w:r>
          </w:p>
        </w:tc>
        <w:tc>
          <w:tcPr>
            <w:tcW w:w="575" w:type="dxa"/>
            <w:tcBorders>
              <w:top w:val="nil"/>
              <w:left w:val="nil"/>
              <w:bottom w:val="single" w:sz="4" w:space="0" w:color="auto"/>
              <w:right w:val="single" w:sz="4" w:space="0" w:color="auto"/>
            </w:tcBorders>
            <w:shd w:val="clear" w:color="auto" w:fill="auto"/>
            <w:noWrap/>
            <w:vAlign w:val="center"/>
          </w:tcPr>
          <w:p w14:paraId="1C7A6FBB" w14:textId="1093D60B"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17</w:t>
            </w:r>
          </w:p>
        </w:tc>
        <w:tc>
          <w:tcPr>
            <w:tcW w:w="574" w:type="dxa"/>
            <w:tcBorders>
              <w:top w:val="nil"/>
              <w:left w:val="nil"/>
              <w:bottom w:val="single" w:sz="4" w:space="0" w:color="auto"/>
              <w:right w:val="single" w:sz="4" w:space="0" w:color="auto"/>
            </w:tcBorders>
            <w:shd w:val="clear" w:color="auto" w:fill="auto"/>
            <w:noWrap/>
            <w:vAlign w:val="center"/>
          </w:tcPr>
          <w:p w14:paraId="201D0DFC" w14:textId="12872EC7"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18</w:t>
            </w:r>
          </w:p>
        </w:tc>
        <w:tc>
          <w:tcPr>
            <w:tcW w:w="574" w:type="dxa"/>
            <w:tcBorders>
              <w:top w:val="nil"/>
              <w:left w:val="nil"/>
              <w:bottom w:val="single" w:sz="4" w:space="0" w:color="auto"/>
              <w:right w:val="single" w:sz="4" w:space="0" w:color="auto"/>
            </w:tcBorders>
            <w:shd w:val="clear" w:color="auto" w:fill="auto"/>
            <w:noWrap/>
            <w:vAlign w:val="center"/>
          </w:tcPr>
          <w:p w14:paraId="15AE471A" w14:textId="671A4668"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19</w:t>
            </w:r>
          </w:p>
        </w:tc>
        <w:tc>
          <w:tcPr>
            <w:tcW w:w="574" w:type="dxa"/>
            <w:tcBorders>
              <w:top w:val="nil"/>
              <w:left w:val="nil"/>
              <w:bottom w:val="single" w:sz="4" w:space="0" w:color="auto"/>
              <w:right w:val="single" w:sz="4" w:space="0" w:color="auto"/>
            </w:tcBorders>
            <w:shd w:val="clear" w:color="auto" w:fill="auto"/>
            <w:noWrap/>
            <w:vAlign w:val="center"/>
          </w:tcPr>
          <w:p w14:paraId="59EA8005" w14:textId="66A4E7D1"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20</w:t>
            </w:r>
          </w:p>
        </w:tc>
        <w:tc>
          <w:tcPr>
            <w:tcW w:w="574" w:type="dxa"/>
            <w:tcBorders>
              <w:top w:val="nil"/>
              <w:left w:val="nil"/>
              <w:bottom w:val="single" w:sz="4" w:space="0" w:color="auto"/>
              <w:right w:val="single" w:sz="4" w:space="0" w:color="auto"/>
            </w:tcBorders>
            <w:shd w:val="clear" w:color="auto" w:fill="auto"/>
            <w:noWrap/>
            <w:vAlign w:val="center"/>
          </w:tcPr>
          <w:p w14:paraId="143E15E9" w14:textId="5F5E2DD7"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21</w:t>
            </w:r>
          </w:p>
        </w:tc>
        <w:tc>
          <w:tcPr>
            <w:tcW w:w="574" w:type="dxa"/>
            <w:tcBorders>
              <w:top w:val="nil"/>
              <w:left w:val="nil"/>
              <w:bottom w:val="single" w:sz="4" w:space="0" w:color="auto"/>
              <w:right w:val="single" w:sz="8" w:space="0" w:color="auto"/>
            </w:tcBorders>
            <w:shd w:val="clear" w:color="auto" w:fill="auto"/>
            <w:noWrap/>
            <w:vAlign w:val="center"/>
          </w:tcPr>
          <w:p w14:paraId="2CDB5A2C" w14:textId="3B11870B"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22</w:t>
            </w:r>
          </w:p>
        </w:tc>
        <w:tc>
          <w:tcPr>
            <w:tcW w:w="200" w:type="dxa"/>
            <w:tcBorders>
              <w:top w:val="nil"/>
              <w:left w:val="nil"/>
              <w:bottom w:val="nil"/>
              <w:right w:val="nil"/>
            </w:tcBorders>
            <w:shd w:val="clear" w:color="auto" w:fill="auto"/>
            <w:noWrap/>
            <w:vAlign w:val="center"/>
            <w:hideMark/>
          </w:tcPr>
          <w:p w14:paraId="761F0B3E" w14:textId="77777777"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p>
        </w:tc>
        <w:tc>
          <w:tcPr>
            <w:tcW w:w="555" w:type="dxa"/>
            <w:tcBorders>
              <w:top w:val="nil"/>
              <w:left w:val="single" w:sz="8" w:space="0" w:color="auto"/>
              <w:bottom w:val="single" w:sz="4" w:space="0" w:color="auto"/>
              <w:right w:val="single" w:sz="4" w:space="0" w:color="auto"/>
            </w:tcBorders>
            <w:shd w:val="clear" w:color="auto" w:fill="auto"/>
            <w:noWrap/>
            <w:vAlign w:val="center"/>
            <w:hideMark/>
          </w:tcPr>
          <w:p w14:paraId="1FFF51BF" w14:textId="4D9C1DDC"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20</w:t>
            </w:r>
          </w:p>
        </w:tc>
        <w:tc>
          <w:tcPr>
            <w:tcW w:w="555" w:type="dxa"/>
            <w:tcBorders>
              <w:top w:val="nil"/>
              <w:left w:val="nil"/>
              <w:bottom w:val="single" w:sz="4" w:space="0" w:color="auto"/>
              <w:right w:val="single" w:sz="4" w:space="0" w:color="auto"/>
            </w:tcBorders>
            <w:shd w:val="clear" w:color="000000" w:fill="B4C6E7"/>
            <w:noWrap/>
            <w:vAlign w:val="center"/>
            <w:hideMark/>
          </w:tcPr>
          <w:p w14:paraId="20EFC88E" w14:textId="1DFE636D"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21</w:t>
            </w:r>
          </w:p>
        </w:tc>
        <w:tc>
          <w:tcPr>
            <w:tcW w:w="554" w:type="dxa"/>
            <w:tcBorders>
              <w:top w:val="nil"/>
              <w:left w:val="nil"/>
              <w:bottom w:val="single" w:sz="4" w:space="0" w:color="auto"/>
              <w:right w:val="single" w:sz="4" w:space="0" w:color="auto"/>
            </w:tcBorders>
            <w:shd w:val="clear" w:color="000000" w:fill="B4C6E7"/>
            <w:noWrap/>
            <w:vAlign w:val="center"/>
            <w:hideMark/>
          </w:tcPr>
          <w:p w14:paraId="29EDC3F5" w14:textId="7D9F20BE"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22</w:t>
            </w:r>
          </w:p>
        </w:tc>
        <w:tc>
          <w:tcPr>
            <w:tcW w:w="554" w:type="dxa"/>
            <w:tcBorders>
              <w:top w:val="nil"/>
              <w:left w:val="nil"/>
              <w:bottom w:val="single" w:sz="4" w:space="0" w:color="auto"/>
              <w:right w:val="single" w:sz="4" w:space="0" w:color="auto"/>
            </w:tcBorders>
            <w:shd w:val="clear" w:color="000000" w:fill="B4C6E7"/>
            <w:noWrap/>
            <w:vAlign w:val="center"/>
            <w:hideMark/>
          </w:tcPr>
          <w:p w14:paraId="218355B6" w14:textId="1CA9E375"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23</w:t>
            </w:r>
          </w:p>
        </w:tc>
        <w:tc>
          <w:tcPr>
            <w:tcW w:w="554" w:type="dxa"/>
            <w:tcBorders>
              <w:top w:val="nil"/>
              <w:left w:val="nil"/>
              <w:bottom w:val="single" w:sz="4" w:space="0" w:color="auto"/>
              <w:right w:val="single" w:sz="4" w:space="0" w:color="auto"/>
            </w:tcBorders>
            <w:shd w:val="clear" w:color="000000" w:fill="B4C6E7"/>
            <w:noWrap/>
            <w:vAlign w:val="center"/>
            <w:hideMark/>
          </w:tcPr>
          <w:p w14:paraId="467BFA70" w14:textId="41BB4160"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24</w:t>
            </w:r>
          </w:p>
        </w:tc>
        <w:tc>
          <w:tcPr>
            <w:tcW w:w="554" w:type="dxa"/>
            <w:tcBorders>
              <w:top w:val="nil"/>
              <w:left w:val="nil"/>
              <w:bottom w:val="single" w:sz="4" w:space="0" w:color="auto"/>
              <w:right w:val="single" w:sz="4" w:space="0" w:color="auto"/>
            </w:tcBorders>
            <w:shd w:val="clear" w:color="000000" w:fill="B4C6E7"/>
            <w:noWrap/>
            <w:vAlign w:val="center"/>
            <w:hideMark/>
          </w:tcPr>
          <w:p w14:paraId="1D4373EE" w14:textId="586B397D"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25</w:t>
            </w:r>
          </w:p>
        </w:tc>
        <w:tc>
          <w:tcPr>
            <w:tcW w:w="554" w:type="dxa"/>
            <w:tcBorders>
              <w:top w:val="nil"/>
              <w:left w:val="nil"/>
              <w:bottom w:val="single" w:sz="4" w:space="0" w:color="auto"/>
              <w:right w:val="single" w:sz="8" w:space="0" w:color="auto"/>
            </w:tcBorders>
            <w:shd w:val="clear" w:color="auto" w:fill="auto"/>
            <w:noWrap/>
            <w:vAlign w:val="center"/>
            <w:hideMark/>
          </w:tcPr>
          <w:p w14:paraId="3FC331C0" w14:textId="43651A3D"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26</w:t>
            </w:r>
          </w:p>
        </w:tc>
        <w:tc>
          <w:tcPr>
            <w:tcW w:w="220" w:type="dxa"/>
            <w:tcBorders>
              <w:top w:val="nil"/>
              <w:left w:val="nil"/>
              <w:bottom w:val="nil"/>
              <w:right w:val="nil"/>
            </w:tcBorders>
            <w:shd w:val="clear" w:color="auto" w:fill="auto"/>
            <w:noWrap/>
            <w:vAlign w:val="center"/>
            <w:hideMark/>
          </w:tcPr>
          <w:p w14:paraId="3E5866BF" w14:textId="77777777"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p>
        </w:tc>
        <w:tc>
          <w:tcPr>
            <w:tcW w:w="543" w:type="dxa"/>
            <w:tcBorders>
              <w:top w:val="nil"/>
              <w:left w:val="single" w:sz="8" w:space="0" w:color="auto"/>
              <w:bottom w:val="single" w:sz="4" w:space="0" w:color="auto"/>
              <w:right w:val="single" w:sz="4" w:space="0" w:color="auto"/>
            </w:tcBorders>
            <w:shd w:val="clear" w:color="auto" w:fill="auto"/>
            <w:noWrap/>
            <w:vAlign w:val="center"/>
            <w:hideMark/>
          </w:tcPr>
          <w:p w14:paraId="606A789D" w14:textId="5D28AD23"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20</w:t>
            </w:r>
          </w:p>
        </w:tc>
        <w:tc>
          <w:tcPr>
            <w:tcW w:w="543" w:type="dxa"/>
            <w:tcBorders>
              <w:top w:val="nil"/>
              <w:left w:val="nil"/>
              <w:bottom w:val="single" w:sz="4" w:space="0" w:color="auto"/>
              <w:right w:val="single" w:sz="4" w:space="0" w:color="auto"/>
            </w:tcBorders>
            <w:shd w:val="clear" w:color="auto" w:fill="auto"/>
            <w:noWrap/>
            <w:vAlign w:val="center"/>
          </w:tcPr>
          <w:p w14:paraId="6FA206F5" w14:textId="7C870EFF"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21</w:t>
            </w:r>
          </w:p>
        </w:tc>
        <w:tc>
          <w:tcPr>
            <w:tcW w:w="543" w:type="dxa"/>
            <w:tcBorders>
              <w:top w:val="nil"/>
              <w:left w:val="nil"/>
              <w:bottom w:val="single" w:sz="4" w:space="0" w:color="auto"/>
              <w:right w:val="single" w:sz="4" w:space="0" w:color="auto"/>
            </w:tcBorders>
            <w:shd w:val="clear" w:color="auto" w:fill="auto"/>
            <w:noWrap/>
            <w:vAlign w:val="center"/>
          </w:tcPr>
          <w:p w14:paraId="35F1E2BC" w14:textId="6457536E"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22</w:t>
            </w:r>
          </w:p>
        </w:tc>
        <w:tc>
          <w:tcPr>
            <w:tcW w:w="543" w:type="dxa"/>
            <w:tcBorders>
              <w:top w:val="nil"/>
              <w:left w:val="nil"/>
              <w:bottom w:val="single" w:sz="4" w:space="0" w:color="auto"/>
              <w:right w:val="single" w:sz="4" w:space="0" w:color="auto"/>
            </w:tcBorders>
            <w:shd w:val="clear" w:color="auto" w:fill="auto"/>
            <w:noWrap/>
            <w:vAlign w:val="center"/>
          </w:tcPr>
          <w:p w14:paraId="1B941859" w14:textId="05289A7A"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23</w:t>
            </w:r>
          </w:p>
        </w:tc>
        <w:tc>
          <w:tcPr>
            <w:tcW w:w="543" w:type="dxa"/>
            <w:tcBorders>
              <w:top w:val="nil"/>
              <w:left w:val="nil"/>
              <w:bottom w:val="single" w:sz="4" w:space="0" w:color="auto"/>
              <w:right w:val="single" w:sz="4" w:space="0" w:color="auto"/>
            </w:tcBorders>
            <w:shd w:val="clear" w:color="auto" w:fill="auto"/>
            <w:noWrap/>
            <w:vAlign w:val="center"/>
          </w:tcPr>
          <w:p w14:paraId="1B76BDD7" w14:textId="01BAE2F0"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24</w:t>
            </w:r>
          </w:p>
        </w:tc>
        <w:tc>
          <w:tcPr>
            <w:tcW w:w="543" w:type="dxa"/>
            <w:tcBorders>
              <w:top w:val="nil"/>
              <w:left w:val="nil"/>
              <w:bottom w:val="single" w:sz="4" w:space="0" w:color="auto"/>
              <w:right w:val="single" w:sz="4" w:space="0" w:color="auto"/>
            </w:tcBorders>
            <w:shd w:val="clear" w:color="auto" w:fill="auto"/>
            <w:noWrap/>
            <w:vAlign w:val="center"/>
          </w:tcPr>
          <w:p w14:paraId="355D9ABA" w14:textId="79A0AF88"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25</w:t>
            </w:r>
          </w:p>
        </w:tc>
        <w:tc>
          <w:tcPr>
            <w:tcW w:w="543" w:type="dxa"/>
            <w:tcBorders>
              <w:top w:val="nil"/>
              <w:left w:val="nil"/>
              <w:bottom w:val="single" w:sz="4" w:space="0" w:color="auto"/>
              <w:right w:val="single" w:sz="8" w:space="0" w:color="auto"/>
            </w:tcBorders>
            <w:shd w:val="clear" w:color="auto" w:fill="auto"/>
            <w:noWrap/>
            <w:vAlign w:val="center"/>
          </w:tcPr>
          <w:p w14:paraId="63059F32" w14:textId="247AE3E7"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26</w:t>
            </w:r>
          </w:p>
        </w:tc>
      </w:tr>
      <w:tr w:rsidR="001A7990" w:rsidRPr="004F251D" w14:paraId="0187709E" w14:textId="77777777" w:rsidTr="00B20DFB">
        <w:trPr>
          <w:trHeight w:val="315"/>
        </w:trPr>
        <w:tc>
          <w:tcPr>
            <w:tcW w:w="339" w:type="dxa"/>
            <w:tcBorders>
              <w:top w:val="nil"/>
              <w:left w:val="single" w:sz="8" w:space="0" w:color="auto"/>
              <w:bottom w:val="single" w:sz="8" w:space="0" w:color="auto"/>
              <w:right w:val="single" w:sz="4" w:space="0" w:color="auto"/>
            </w:tcBorders>
            <w:shd w:val="clear" w:color="auto" w:fill="auto"/>
            <w:noWrap/>
            <w:vAlign w:val="center"/>
          </w:tcPr>
          <w:p w14:paraId="4683639B" w14:textId="2A5A2E9C"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23</w:t>
            </w:r>
          </w:p>
        </w:tc>
        <w:tc>
          <w:tcPr>
            <w:tcW w:w="575" w:type="dxa"/>
            <w:tcBorders>
              <w:top w:val="nil"/>
              <w:left w:val="nil"/>
              <w:bottom w:val="single" w:sz="8" w:space="0" w:color="auto"/>
              <w:right w:val="single" w:sz="4" w:space="0" w:color="auto"/>
            </w:tcBorders>
            <w:shd w:val="clear" w:color="auto" w:fill="auto"/>
            <w:noWrap/>
            <w:vAlign w:val="center"/>
          </w:tcPr>
          <w:p w14:paraId="39910920" w14:textId="60BAE27F"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24</w:t>
            </w:r>
          </w:p>
        </w:tc>
        <w:tc>
          <w:tcPr>
            <w:tcW w:w="574" w:type="dxa"/>
            <w:tcBorders>
              <w:top w:val="nil"/>
              <w:left w:val="nil"/>
              <w:bottom w:val="single" w:sz="8" w:space="0" w:color="auto"/>
              <w:right w:val="single" w:sz="4" w:space="0" w:color="auto"/>
            </w:tcBorders>
            <w:shd w:val="clear" w:color="auto" w:fill="auto"/>
            <w:noWrap/>
            <w:vAlign w:val="center"/>
          </w:tcPr>
          <w:p w14:paraId="0C17E5F9" w14:textId="7C901B71"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750DF9">
              <w:rPr>
                <w:rFonts w:ascii="Calibri" w:eastAsia="Times New Roman" w:hAnsi="Calibri" w:cs="Calibri"/>
                <w:b/>
                <w:bCs/>
                <w:color w:val="000000"/>
                <w:sz w:val="16"/>
                <w:szCs w:val="16"/>
                <w:highlight w:val="yellow"/>
                <w:lang w:eastAsia="es-MX"/>
              </w:rPr>
              <w:t>25</w:t>
            </w:r>
          </w:p>
        </w:tc>
        <w:tc>
          <w:tcPr>
            <w:tcW w:w="574" w:type="dxa"/>
            <w:tcBorders>
              <w:top w:val="nil"/>
              <w:left w:val="nil"/>
              <w:bottom w:val="single" w:sz="8" w:space="0" w:color="auto"/>
              <w:right w:val="single" w:sz="4" w:space="0" w:color="auto"/>
            </w:tcBorders>
            <w:shd w:val="clear" w:color="auto" w:fill="auto"/>
            <w:noWrap/>
            <w:vAlign w:val="center"/>
          </w:tcPr>
          <w:p w14:paraId="0BDE30AA" w14:textId="3F79C12D" w:rsidR="001A7990" w:rsidRDefault="001A7990" w:rsidP="001A7990">
            <w:pPr>
              <w:spacing w:after="0" w:line="240" w:lineRule="auto"/>
              <w:jc w:val="center"/>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26</w:t>
            </w:r>
          </w:p>
        </w:tc>
        <w:tc>
          <w:tcPr>
            <w:tcW w:w="574" w:type="dxa"/>
            <w:tcBorders>
              <w:top w:val="nil"/>
              <w:left w:val="nil"/>
              <w:bottom w:val="single" w:sz="8" w:space="0" w:color="auto"/>
              <w:right w:val="single" w:sz="4" w:space="0" w:color="auto"/>
            </w:tcBorders>
            <w:shd w:val="clear" w:color="auto" w:fill="auto"/>
            <w:noWrap/>
            <w:vAlign w:val="center"/>
          </w:tcPr>
          <w:p w14:paraId="65FDADDE" w14:textId="2D395643"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27</w:t>
            </w:r>
          </w:p>
        </w:tc>
        <w:tc>
          <w:tcPr>
            <w:tcW w:w="574" w:type="dxa"/>
            <w:tcBorders>
              <w:top w:val="nil"/>
              <w:left w:val="nil"/>
              <w:bottom w:val="single" w:sz="8" w:space="0" w:color="auto"/>
              <w:right w:val="single" w:sz="4" w:space="0" w:color="auto"/>
            </w:tcBorders>
            <w:shd w:val="clear" w:color="auto" w:fill="auto"/>
            <w:noWrap/>
            <w:vAlign w:val="center"/>
          </w:tcPr>
          <w:p w14:paraId="5003FBC2" w14:textId="0BAF0569"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28</w:t>
            </w:r>
          </w:p>
        </w:tc>
        <w:tc>
          <w:tcPr>
            <w:tcW w:w="574" w:type="dxa"/>
            <w:tcBorders>
              <w:top w:val="nil"/>
              <w:left w:val="nil"/>
              <w:bottom w:val="single" w:sz="8" w:space="0" w:color="auto"/>
              <w:right w:val="single" w:sz="8" w:space="0" w:color="auto"/>
            </w:tcBorders>
            <w:shd w:val="clear" w:color="auto" w:fill="auto"/>
            <w:noWrap/>
            <w:vAlign w:val="center"/>
          </w:tcPr>
          <w:p w14:paraId="43DE20B6" w14:textId="546F420B"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29</w:t>
            </w:r>
          </w:p>
        </w:tc>
        <w:tc>
          <w:tcPr>
            <w:tcW w:w="200" w:type="dxa"/>
            <w:tcBorders>
              <w:top w:val="nil"/>
              <w:left w:val="nil"/>
              <w:bottom w:val="nil"/>
              <w:right w:val="nil"/>
            </w:tcBorders>
            <w:shd w:val="clear" w:color="auto" w:fill="auto"/>
            <w:noWrap/>
            <w:vAlign w:val="center"/>
          </w:tcPr>
          <w:p w14:paraId="3B99BAC9" w14:textId="77777777"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p>
        </w:tc>
        <w:tc>
          <w:tcPr>
            <w:tcW w:w="555" w:type="dxa"/>
            <w:tcBorders>
              <w:top w:val="nil"/>
              <w:left w:val="single" w:sz="8" w:space="0" w:color="auto"/>
              <w:bottom w:val="single" w:sz="8" w:space="0" w:color="auto"/>
              <w:right w:val="single" w:sz="4" w:space="0" w:color="auto"/>
            </w:tcBorders>
            <w:shd w:val="clear" w:color="auto" w:fill="auto"/>
            <w:noWrap/>
            <w:vAlign w:val="center"/>
          </w:tcPr>
          <w:p w14:paraId="139F949A" w14:textId="6B57A524" w:rsidR="001A7990" w:rsidRDefault="001A7990" w:rsidP="001A7990">
            <w:pPr>
              <w:spacing w:after="0" w:line="240" w:lineRule="auto"/>
              <w:jc w:val="center"/>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27</w:t>
            </w:r>
          </w:p>
        </w:tc>
        <w:tc>
          <w:tcPr>
            <w:tcW w:w="555" w:type="dxa"/>
            <w:tcBorders>
              <w:top w:val="nil"/>
              <w:left w:val="nil"/>
              <w:bottom w:val="single" w:sz="8" w:space="0" w:color="auto"/>
              <w:right w:val="single" w:sz="4" w:space="0" w:color="auto"/>
            </w:tcBorders>
            <w:shd w:val="clear" w:color="000000" w:fill="B4C6E7"/>
            <w:noWrap/>
            <w:vAlign w:val="center"/>
          </w:tcPr>
          <w:p w14:paraId="6C149AC7" w14:textId="1C6735EA"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28</w:t>
            </w:r>
          </w:p>
        </w:tc>
        <w:tc>
          <w:tcPr>
            <w:tcW w:w="554" w:type="dxa"/>
            <w:tcBorders>
              <w:top w:val="nil"/>
              <w:left w:val="nil"/>
              <w:bottom w:val="single" w:sz="8" w:space="0" w:color="auto"/>
              <w:right w:val="single" w:sz="4" w:space="0" w:color="auto"/>
            </w:tcBorders>
            <w:shd w:val="clear" w:color="auto" w:fill="auto"/>
            <w:noWrap/>
            <w:vAlign w:val="center"/>
          </w:tcPr>
          <w:p w14:paraId="6D82C564" w14:textId="77777777"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p>
        </w:tc>
        <w:tc>
          <w:tcPr>
            <w:tcW w:w="554" w:type="dxa"/>
            <w:tcBorders>
              <w:top w:val="nil"/>
              <w:left w:val="nil"/>
              <w:bottom w:val="single" w:sz="8" w:space="0" w:color="auto"/>
              <w:right w:val="single" w:sz="4" w:space="0" w:color="auto"/>
            </w:tcBorders>
            <w:shd w:val="clear" w:color="auto" w:fill="auto"/>
            <w:noWrap/>
            <w:vAlign w:val="center"/>
          </w:tcPr>
          <w:p w14:paraId="4CDB8C55" w14:textId="77777777"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p>
        </w:tc>
        <w:tc>
          <w:tcPr>
            <w:tcW w:w="554" w:type="dxa"/>
            <w:tcBorders>
              <w:top w:val="nil"/>
              <w:left w:val="nil"/>
              <w:bottom w:val="single" w:sz="8" w:space="0" w:color="auto"/>
              <w:right w:val="single" w:sz="4" w:space="0" w:color="auto"/>
            </w:tcBorders>
            <w:shd w:val="clear" w:color="auto" w:fill="auto"/>
            <w:noWrap/>
            <w:vAlign w:val="center"/>
          </w:tcPr>
          <w:p w14:paraId="1DA36E3A" w14:textId="77777777"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p>
        </w:tc>
        <w:tc>
          <w:tcPr>
            <w:tcW w:w="554" w:type="dxa"/>
            <w:tcBorders>
              <w:top w:val="nil"/>
              <w:left w:val="nil"/>
              <w:bottom w:val="single" w:sz="8" w:space="0" w:color="auto"/>
              <w:right w:val="single" w:sz="4" w:space="0" w:color="auto"/>
            </w:tcBorders>
            <w:shd w:val="clear" w:color="auto" w:fill="auto"/>
            <w:noWrap/>
            <w:vAlign w:val="center"/>
          </w:tcPr>
          <w:p w14:paraId="21C85647" w14:textId="77777777"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p>
        </w:tc>
        <w:tc>
          <w:tcPr>
            <w:tcW w:w="554" w:type="dxa"/>
            <w:tcBorders>
              <w:top w:val="nil"/>
              <w:left w:val="nil"/>
              <w:bottom w:val="single" w:sz="8" w:space="0" w:color="auto"/>
              <w:right w:val="single" w:sz="8" w:space="0" w:color="auto"/>
            </w:tcBorders>
            <w:shd w:val="clear" w:color="auto" w:fill="auto"/>
            <w:noWrap/>
            <w:vAlign w:val="center"/>
          </w:tcPr>
          <w:p w14:paraId="1DA2A5E8" w14:textId="77777777"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p>
        </w:tc>
        <w:tc>
          <w:tcPr>
            <w:tcW w:w="220" w:type="dxa"/>
            <w:tcBorders>
              <w:top w:val="nil"/>
              <w:left w:val="nil"/>
              <w:bottom w:val="nil"/>
              <w:right w:val="nil"/>
            </w:tcBorders>
            <w:shd w:val="clear" w:color="auto" w:fill="auto"/>
            <w:noWrap/>
            <w:vAlign w:val="center"/>
          </w:tcPr>
          <w:p w14:paraId="03C36D08" w14:textId="77777777"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p>
        </w:tc>
        <w:tc>
          <w:tcPr>
            <w:tcW w:w="543" w:type="dxa"/>
            <w:tcBorders>
              <w:top w:val="nil"/>
              <w:left w:val="single" w:sz="8" w:space="0" w:color="auto"/>
              <w:bottom w:val="single" w:sz="8" w:space="0" w:color="auto"/>
              <w:right w:val="single" w:sz="4" w:space="0" w:color="auto"/>
            </w:tcBorders>
            <w:shd w:val="clear" w:color="auto" w:fill="auto"/>
            <w:noWrap/>
            <w:vAlign w:val="center"/>
          </w:tcPr>
          <w:p w14:paraId="7B3A84C6" w14:textId="5BB389D2"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27</w:t>
            </w:r>
          </w:p>
        </w:tc>
        <w:tc>
          <w:tcPr>
            <w:tcW w:w="543" w:type="dxa"/>
            <w:tcBorders>
              <w:top w:val="nil"/>
              <w:left w:val="nil"/>
              <w:bottom w:val="single" w:sz="8" w:space="0" w:color="auto"/>
              <w:right w:val="single" w:sz="4" w:space="0" w:color="auto"/>
            </w:tcBorders>
            <w:shd w:val="clear" w:color="auto" w:fill="auto"/>
            <w:noWrap/>
            <w:vAlign w:val="center"/>
          </w:tcPr>
          <w:p w14:paraId="0F049AF7" w14:textId="11BB206C"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28</w:t>
            </w:r>
          </w:p>
        </w:tc>
        <w:tc>
          <w:tcPr>
            <w:tcW w:w="543" w:type="dxa"/>
            <w:tcBorders>
              <w:top w:val="nil"/>
              <w:left w:val="nil"/>
              <w:bottom w:val="single" w:sz="8" w:space="0" w:color="auto"/>
              <w:right w:val="single" w:sz="4" w:space="0" w:color="auto"/>
            </w:tcBorders>
            <w:shd w:val="clear" w:color="auto" w:fill="auto"/>
            <w:noWrap/>
            <w:vAlign w:val="center"/>
          </w:tcPr>
          <w:p w14:paraId="3EB9B319" w14:textId="52D78E9F"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29</w:t>
            </w:r>
          </w:p>
        </w:tc>
        <w:tc>
          <w:tcPr>
            <w:tcW w:w="543" w:type="dxa"/>
            <w:tcBorders>
              <w:top w:val="nil"/>
              <w:left w:val="nil"/>
              <w:bottom w:val="single" w:sz="8" w:space="0" w:color="auto"/>
              <w:right w:val="single" w:sz="4" w:space="0" w:color="auto"/>
            </w:tcBorders>
            <w:shd w:val="clear" w:color="auto" w:fill="auto"/>
            <w:noWrap/>
            <w:vAlign w:val="center"/>
          </w:tcPr>
          <w:p w14:paraId="751896DA" w14:textId="32875D3A"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30</w:t>
            </w:r>
          </w:p>
        </w:tc>
        <w:tc>
          <w:tcPr>
            <w:tcW w:w="543" w:type="dxa"/>
            <w:tcBorders>
              <w:top w:val="nil"/>
              <w:left w:val="nil"/>
              <w:bottom w:val="single" w:sz="8" w:space="0" w:color="auto"/>
              <w:right w:val="single" w:sz="4" w:space="0" w:color="auto"/>
            </w:tcBorders>
            <w:shd w:val="clear" w:color="auto" w:fill="auto"/>
            <w:noWrap/>
            <w:vAlign w:val="center"/>
          </w:tcPr>
          <w:p w14:paraId="4B60220E" w14:textId="0E105064"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31</w:t>
            </w:r>
          </w:p>
        </w:tc>
        <w:tc>
          <w:tcPr>
            <w:tcW w:w="543" w:type="dxa"/>
            <w:tcBorders>
              <w:top w:val="nil"/>
              <w:left w:val="nil"/>
              <w:bottom w:val="single" w:sz="8" w:space="0" w:color="auto"/>
              <w:right w:val="single" w:sz="4" w:space="0" w:color="auto"/>
            </w:tcBorders>
            <w:shd w:val="clear" w:color="auto" w:fill="auto"/>
            <w:noWrap/>
            <w:vAlign w:val="center"/>
          </w:tcPr>
          <w:p w14:paraId="42074C7A" w14:textId="77777777"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p>
        </w:tc>
        <w:tc>
          <w:tcPr>
            <w:tcW w:w="543" w:type="dxa"/>
            <w:tcBorders>
              <w:top w:val="nil"/>
              <w:left w:val="nil"/>
              <w:bottom w:val="single" w:sz="8" w:space="0" w:color="auto"/>
              <w:right w:val="single" w:sz="8" w:space="0" w:color="auto"/>
            </w:tcBorders>
            <w:shd w:val="clear" w:color="auto" w:fill="auto"/>
            <w:noWrap/>
            <w:vAlign w:val="center"/>
          </w:tcPr>
          <w:p w14:paraId="2D0DB28C" w14:textId="77777777"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p>
        </w:tc>
      </w:tr>
      <w:tr w:rsidR="001A7990" w:rsidRPr="004F251D" w14:paraId="47B22375" w14:textId="77777777" w:rsidTr="001A7990">
        <w:trPr>
          <w:trHeight w:val="315"/>
        </w:trPr>
        <w:tc>
          <w:tcPr>
            <w:tcW w:w="339" w:type="dxa"/>
            <w:tcBorders>
              <w:top w:val="nil"/>
              <w:left w:val="single" w:sz="8" w:space="0" w:color="auto"/>
              <w:bottom w:val="single" w:sz="8" w:space="0" w:color="auto"/>
              <w:right w:val="single" w:sz="4" w:space="0" w:color="auto"/>
            </w:tcBorders>
            <w:shd w:val="clear" w:color="auto" w:fill="auto"/>
            <w:noWrap/>
            <w:vAlign w:val="center"/>
          </w:tcPr>
          <w:p w14:paraId="7E563B22" w14:textId="08D913FD"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30</w:t>
            </w:r>
          </w:p>
        </w:tc>
        <w:tc>
          <w:tcPr>
            <w:tcW w:w="575" w:type="dxa"/>
            <w:tcBorders>
              <w:top w:val="nil"/>
              <w:left w:val="nil"/>
              <w:bottom w:val="single" w:sz="8" w:space="0" w:color="auto"/>
              <w:right w:val="single" w:sz="4" w:space="0" w:color="auto"/>
            </w:tcBorders>
            <w:shd w:val="clear" w:color="auto" w:fill="auto"/>
            <w:noWrap/>
            <w:vAlign w:val="center"/>
          </w:tcPr>
          <w:p w14:paraId="4D278B99" w14:textId="62353C48"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750DF9">
              <w:rPr>
                <w:rFonts w:ascii="Calibri" w:eastAsia="Times New Roman" w:hAnsi="Calibri" w:cs="Calibri"/>
                <w:b/>
                <w:bCs/>
                <w:color w:val="000000"/>
                <w:sz w:val="16"/>
                <w:szCs w:val="16"/>
                <w:highlight w:val="yellow"/>
                <w:lang w:eastAsia="es-MX"/>
              </w:rPr>
              <w:t>31</w:t>
            </w:r>
          </w:p>
        </w:tc>
        <w:tc>
          <w:tcPr>
            <w:tcW w:w="574" w:type="dxa"/>
            <w:tcBorders>
              <w:top w:val="nil"/>
              <w:left w:val="nil"/>
              <w:bottom w:val="single" w:sz="8" w:space="0" w:color="auto"/>
              <w:right w:val="single" w:sz="4" w:space="0" w:color="auto"/>
            </w:tcBorders>
            <w:shd w:val="clear" w:color="auto" w:fill="auto"/>
            <w:noWrap/>
            <w:vAlign w:val="center"/>
          </w:tcPr>
          <w:p w14:paraId="01235D5A" w14:textId="04B9EA21"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p>
        </w:tc>
        <w:tc>
          <w:tcPr>
            <w:tcW w:w="574" w:type="dxa"/>
            <w:tcBorders>
              <w:top w:val="nil"/>
              <w:left w:val="nil"/>
              <w:bottom w:val="single" w:sz="8" w:space="0" w:color="auto"/>
              <w:right w:val="single" w:sz="4" w:space="0" w:color="auto"/>
            </w:tcBorders>
            <w:shd w:val="clear" w:color="auto" w:fill="auto"/>
            <w:noWrap/>
            <w:vAlign w:val="center"/>
          </w:tcPr>
          <w:p w14:paraId="44C10755" w14:textId="3BA003AD"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p>
        </w:tc>
        <w:tc>
          <w:tcPr>
            <w:tcW w:w="574" w:type="dxa"/>
            <w:tcBorders>
              <w:top w:val="nil"/>
              <w:left w:val="nil"/>
              <w:bottom w:val="single" w:sz="8" w:space="0" w:color="auto"/>
              <w:right w:val="single" w:sz="4" w:space="0" w:color="auto"/>
            </w:tcBorders>
            <w:shd w:val="clear" w:color="auto" w:fill="auto"/>
            <w:noWrap/>
            <w:vAlign w:val="center"/>
          </w:tcPr>
          <w:p w14:paraId="3C432637" w14:textId="0D73641A"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p>
        </w:tc>
        <w:tc>
          <w:tcPr>
            <w:tcW w:w="574" w:type="dxa"/>
            <w:tcBorders>
              <w:top w:val="nil"/>
              <w:left w:val="nil"/>
              <w:bottom w:val="single" w:sz="8" w:space="0" w:color="auto"/>
              <w:right w:val="single" w:sz="4" w:space="0" w:color="auto"/>
            </w:tcBorders>
            <w:shd w:val="clear" w:color="auto" w:fill="auto"/>
            <w:noWrap/>
            <w:vAlign w:val="center"/>
          </w:tcPr>
          <w:p w14:paraId="771DE538" w14:textId="57CA783B"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p>
        </w:tc>
        <w:tc>
          <w:tcPr>
            <w:tcW w:w="574" w:type="dxa"/>
            <w:tcBorders>
              <w:top w:val="nil"/>
              <w:left w:val="nil"/>
              <w:bottom w:val="single" w:sz="8" w:space="0" w:color="auto"/>
              <w:right w:val="single" w:sz="8" w:space="0" w:color="auto"/>
            </w:tcBorders>
            <w:shd w:val="clear" w:color="auto" w:fill="auto"/>
            <w:noWrap/>
            <w:vAlign w:val="center"/>
          </w:tcPr>
          <w:p w14:paraId="50EF7BFF" w14:textId="77717CB7"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p>
        </w:tc>
        <w:tc>
          <w:tcPr>
            <w:tcW w:w="200" w:type="dxa"/>
            <w:tcBorders>
              <w:top w:val="nil"/>
              <w:left w:val="nil"/>
              <w:bottom w:val="nil"/>
              <w:right w:val="nil"/>
            </w:tcBorders>
            <w:shd w:val="clear" w:color="auto" w:fill="auto"/>
            <w:noWrap/>
            <w:vAlign w:val="center"/>
            <w:hideMark/>
          </w:tcPr>
          <w:p w14:paraId="0E74B9C9" w14:textId="77777777"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p>
        </w:tc>
        <w:tc>
          <w:tcPr>
            <w:tcW w:w="555" w:type="dxa"/>
            <w:tcBorders>
              <w:top w:val="nil"/>
              <w:left w:val="single" w:sz="8" w:space="0" w:color="auto"/>
              <w:bottom w:val="single" w:sz="8" w:space="0" w:color="auto"/>
              <w:right w:val="single" w:sz="4" w:space="0" w:color="auto"/>
            </w:tcBorders>
            <w:shd w:val="clear" w:color="auto" w:fill="auto"/>
            <w:noWrap/>
            <w:vAlign w:val="center"/>
            <w:hideMark/>
          </w:tcPr>
          <w:p w14:paraId="2F0806D3" w14:textId="1E92A283"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p>
        </w:tc>
        <w:tc>
          <w:tcPr>
            <w:tcW w:w="555" w:type="dxa"/>
            <w:tcBorders>
              <w:top w:val="nil"/>
              <w:left w:val="nil"/>
              <w:bottom w:val="single" w:sz="8" w:space="0" w:color="auto"/>
              <w:right w:val="single" w:sz="4" w:space="0" w:color="auto"/>
            </w:tcBorders>
            <w:shd w:val="clear" w:color="000000" w:fill="B4C6E7"/>
            <w:noWrap/>
            <w:vAlign w:val="center"/>
            <w:hideMark/>
          </w:tcPr>
          <w:p w14:paraId="61FA85F9" w14:textId="3E8C11C6"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p>
        </w:tc>
        <w:tc>
          <w:tcPr>
            <w:tcW w:w="554" w:type="dxa"/>
            <w:tcBorders>
              <w:top w:val="nil"/>
              <w:left w:val="nil"/>
              <w:bottom w:val="single" w:sz="8" w:space="0" w:color="auto"/>
              <w:right w:val="single" w:sz="4" w:space="0" w:color="auto"/>
            </w:tcBorders>
            <w:shd w:val="clear" w:color="auto" w:fill="auto"/>
            <w:noWrap/>
            <w:vAlign w:val="center"/>
            <w:hideMark/>
          </w:tcPr>
          <w:p w14:paraId="62F27992" w14:textId="16C6C6DB"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p>
        </w:tc>
        <w:tc>
          <w:tcPr>
            <w:tcW w:w="554" w:type="dxa"/>
            <w:tcBorders>
              <w:top w:val="nil"/>
              <w:left w:val="nil"/>
              <w:bottom w:val="single" w:sz="8" w:space="0" w:color="auto"/>
              <w:right w:val="single" w:sz="4" w:space="0" w:color="auto"/>
            </w:tcBorders>
            <w:shd w:val="clear" w:color="auto" w:fill="auto"/>
            <w:noWrap/>
            <w:vAlign w:val="center"/>
            <w:hideMark/>
          </w:tcPr>
          <w:p w14:paraId="0B2EC742" w14:textId="62A2B356"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p>
        </w:tc>
        <w:tc>
          <w:tcPr>
            <w:tcW w:w="554" w:type="dxa"/>
            <w:tcBorders>
              <w:top w:val="nil"/>
              <w:left w:val="nil"/>
              <w:bottom w:val="single" w:sz="8" w:space="0" w:color="auto"/>
              <w:right w:val="single" w:sz="4" w:space="0" w:color="auto"/>
            </w:tcBorders>
            <w:shd w:val="clear" w:color="auto" w:fill="auto"/>
            <w:noWrap/>
            <w:vAlign w:val="center"/>
            <w:hideMark/>
          </w:tcPr>
          <w:p w14:paraId="1C9EF410" w14:textId="17BDCB70"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 </w:t>
            </w:r>
          </w:p>
        </w:tc>
        <w:tc>
          <w:tcPr>
            <w:tcW w:w="554" w:type="dxa"/>
            <w:tcBorders>
              <w:top w:val="nil"/>
              <w:left w:val="nil"/>
              <w:bottom w:val="single" w:sz="8" w:space="0" w:color="auto"/>
              <w:right w:val="single" w:sz="4" w:space="0" w:color="auto"/>
            </w:tcBorders>
            <w:shd w:val="clear" w:color="auto" w:fill="auto"/>
            <w:noWrap/>
            <w:vAlign w:val="center"/>
            <w:hideMark/>
          </w:tcPr>
          <w:p w14:paraId="1905CF6C" w14:textId="0EC3B889"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 </w:t>
            </w:r>
          </w:p>
        </w:tc>
        <w:tc>
          <w:tcPr>
            <w:tcW w:w="554" w:type="dxa"/>
            <w:tcBorders>
              <w:top w:val="nil"/>
              <w:left w:val="nil"/>
              <w:bottom w:val="single" w:sz="8" w:space="0" w:color="auto"/>
              <w:right w:val="single" w:sz="8" w:space="0" w:color="auto"/>
            </w:tcBorders>
            <w:shd w:val="clear" w:color="auto" w:fill="auto"/>
            <w:noWrap/>
            <w:vAlign w:val="center"/>
            <w:hideMark/>
          </w:tcPr>
          <w:p w14:paraId="0EF33243" w14:textId="42B631D6"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 </w:t>
            </w:r>
          </w:p>
        </w:tc>
        <w:tc>
          <w:tcPr>
            <w:tcW w:w="220" w:type="dxa"/>
            <w:tcBorders>
              <w:top w:val="nil"/>
              <w:left w:val="nil"/>
              <w:bottom w:val="nil"/>
              <w:right w:val="nil"/>
            </w:tcBorders>
            <w:shd w:val="clear" w:color="auto" w:fill="auto"/>
            <w:noWrap/>
            <w:vAlign w:val="center"/>
            <w:hideMark/>
          </w:tcPr>
          <w:p w14:paraId="22DBE785" w14:textId="77777777"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p>
        </w:tc>
        <w:tc>
          <w:tcPr>
            <w:tcW w:w="543" w:type="dxa"/>
            <w:tcBorders>
              <w:top w:val="nil"/>
              <w:left w:val="single" w:sz="8" w:space="0" w:color="auto"/>
              <w:bottom w:val="single" w:sz="8" w:space="0" w:color="auto"/>
              <w:right w:val="single" w:sz="4" w:space="0" w:color="auto"/>
            </w:tcBorders>
            <w:shd w:val="clear" w:color="auto" w:fill="auto"/>
            <w:noWrap/>
            <w:vAlign w:val="center"/>
            <w:hideMark/>
          </w:tcPr>
          <w:p w14:paraId="694D8F1D" w14:textId="1985EA44"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p>
        </w:tc>
        <w:tc>
          <w:tcPr>
            <w:tcW w:w="543" w:type="dxa"/>
            <w:tcBorders>
              <w:top w:val="nil"/>
              <w:left w:val="nil"/>
              <w:bottom w:val="single" w:sz="8" w:space="0" w:color="auto"/>
              <w:right w:val="single" w:sz="4" w:space="0" w:color="auto"/>
            </w:tcBorders>
            <w:shd w:val="clear" w:color="auto" w:fill="auto"/>
            <w:noWrap/>
            <w:vAlign w:val="center"/>
          </w:tcPr>
          <w:p w14:paraId="5F783568" w14:textId="46B0771C"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p>
        </w:tc>
        <w:tc>
          <w:tcPr>
            <w:tcW w:w="543" w:type="dxa"/>
            <w:tcBorders>
              <w:top w:val="nil"/>
              <w:left w:val="nil"/>
              <w:bottom w:val="single" w:sz="8" w:space="0" w:color="auto"/>
              <w:right w:val="single" w:sz="4" w:space="0" w:color="auto"/>
            </w:tcBorders>
            <w:shd w:val="clear" w:color="auto" w:fill="auto"/>
            <w:noWrap/>
            <w:vAlign w:val="center"/>
          </w:tcPr>
          <w:p w14:paraId="21A5C9E0" w14:textId="3F840494"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p>
        </w:tc>
        <w:tc>
          <w:tcPr>
            <w:tcW w:w="543" w:type="dxa"/>
            <w:tcBorders>
              <w:top w:val="nil"/>
              <w:left w:val="nil"/>
              <w:bottom w:val="single" w:sz="8" w:space="0" w:color="auto"/>
              <w:right w:val="single" w:sz="4" w:space="0" w:color="auto"/>
            </w:tcBorders>
            <w:shd w:val="clear" w:color="auto" w:fill="auto"/>
            <w:noWrap/>
            <w:vAlign w:val="center"/>
          </w:tcPr>
          <w:p w14:paraId="703E49D9" w14:textId="58152D9F"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p>
        </w:tc>
        <w:tc>
          <w:tcPr>
            <w:tcW w:w="543" w:type="dxa"/>
            <w:tcBorders>
              <w:top w:val="nil"/>
              <w:left w:val="nil"/>
              <w:bottom w:val="single" w:sz="8" w:space="0" w:color="auto"/>
              <w:right w:val="single" w:sz="4" w:space="0" w:color="auto"/>
            </w:tcBorders>
            <w:shd w:val="clear" w:color="auto" w:fill="auto"/>
            <w:noWrap/>
            <w:vAlign w:val="center"/>
          </w:tcPr>
          <w:p w14:paraId="20A401DF" w14:textId="578302F4"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p>
        </w:tc>
        <w:tc>
          <w:tcPr>
            <w:tcW w:w="543" w:type="dxa"/>
            <w:tcBorders>
              <w:top w:val="nil"/>
              <w:left w:val="nil"/>
              <w:bottom w:val="single" w:sz="8" w:space="0" w:color="auto"/>
              <w:right w:val="single" w:sz="4" w:space="0" w:color="auto"/>
            </w:tcBorders>
            <w:shd w:val="clear" w:color="auto" w:fill="auto"/>
            <w:noWrap/>
            <w:vAlign w:val="center"/>
          </w:tcPr>
          <w:p w14:paraId="4EE87B30" w14:textId="22E8C966"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p>
        </w:tc>
        <w:tc>
          <w:tcPr>
            <w:tcW w:w="543" w:type="dxa"/>
            <w:tcBorders>
              <w:top w:val="nil"/>
              <w:left w:val="nil"/>
              <w:bottom w:val="single" w:sz="8" w:space="0" w:color="auto"/>
              <w:right w:val="single" w:sz="8" w:space="0" w:color="auto"/>
            </w:tcBorders>
            <w:shd w:val="clear" w:color="auto" w:fill="auto"/>
            <w:noWrap/>
            <w:vAlign w:val="center"/>
            <w:hideMark/>
          </w:tcPr>
          <w:p w14:paraId="47CABC99" w14:textId="77777777" w:rsidR="001A7990" w:rsidRPr="004F251D" w:rsidRDefault="001A7990" w:rsidP="001A7990">
            <w:pPr>
              <w:spacing w:after="0" w:line="240" w:lineRule="auto"/>
              <w:jc w:val="center"/>
              <w:rPr>
                <w:rFonts w:ascii="Calibri" w:eastAsia="Times New Roman" w:hAnsi="Calibri" w:cs="Calibri"/>
                <w:b/>
                <w:bCs/>
                <w:color w:val="000000"/>
                <w:sz w:val="16"/>
                <w:szCs w:val="16"/>
                <w:lang w:eastAsia="es-MX"/>
              </w:rPr>
            </w:pPr>
            <w:r w:rsidRPr="004F251D">
              <w:rPr>
                <w:rFonts w:ascii="Calibri" w:eastAsia="Times New Roman" w:hAnsi="Calibri" w:cs="Calibri"/>
                <w:b/>
                <w:bCs/>
                <w:color w:val="000000"/>
                <w:sz w:val="16"/>
                <w:szCs w:val="16"/>
                <w:lang w:eastAsia="es-MX"/>
              </w:rPr>
              <w:t> </w:t>
            </w:r>
          </w:p>
        </w:tc>
      </w:tr>
    </w:tbl>
    <w:p w14:paraId="0DC4A77B" w14:textId="77777777" w:rsidR="004F251D" w:rsidRDefault="004F251D" w:rsidP="004F251D">
      <w:pPr>
        <w:rPr>
          <w:rFonts w:ascii="Arial" w:hAnsi="Arial" w:cs="Arial"/>
          <w:b/>
          <w:sz w:val="24"/>
          <w:szCs w:val="24"/>
        </w:rPr>
      </w:pPr>
    </w:p>
    <w:p w14:paraId="27212083" w14:textId="77777777" w:rsidR="007A59B0" w:rsidRDefault="007A59B0" w:rsidP="00750DF9">
      <w:pPr>
        <w:jc w:val="both"/>
        <w:rPr>
          <w:rFonts w:ascii="Arial" w:hAnsi="Arial" w:cs="Arial"/>
          <w:b/>
          <w:sz w:val="24"/>
          <w:szCs w:val="24"/>
        </w:rPr>
      </w:pPr>
    </w:p>
    <w:p w14:paraId="3CE90D31" w14:textId="77777777" w:rsidR="007A59B0" w:rsidRDefault="007A59B0" w:rsidP="00750DF9">
      <w:pPr>
        <w:jc w:val="both"/>
        <w:rPr>
          <w:rFonts w:ascii="Arial" w:hAnsi="Arial" w:cs="Arial"/>
          <w:b/>
          <w:sz w:val="24"/>
          <w:szCs w:val="24"/>
        </w:rPr>
      </w:pPr>
    </w:p>
    <w:p w14:paraId="633DB4E0" w14:textId="77777777" w:rsidR="007A59B0" w:rsidRDefault="007A59B0" w:rsidP="007A59B0">
      <w:pPr>
        <w:jc w:val="center"/>
        <w:rPr>
          <w:rFonts w:ascii="Arial" w:hAnsi="Arial" w:cs="Arial"/>
          <w:b/>
          <w:sz w:val="24"/>
          <w:szCs w:val="24"/>
        </w:rPr>
      </w:pPr>
      <w:r>
        <w:rPr>
          <w:rFonts w:ascii="Arial" w:hAnsi="Arial" w:cs="Arial"/>
          <w:b/>
          <w:sz w:val="24"/>
          <w:szCs w:val="24"/>
        </w:rPr>
        <w:lastRenderedPageBreak/>
        <w:t>DESARROLLO DE ACTIVIDADES CONCRETAS</w:t>
      </w:r>
    </w:p>
    <w:p w14:paraId="7845F628" w14:textId="38E328B2" w:rsidR="00106057" w:rsidRDefault="00750DF9" w:rsidP="00750DF9">
      <w:pPr>
        <w:jc w:val="both"/>
        <w:rPr>
          <w:rFonts w:ascii="Arial" w:hAnsi="Arial" w:cs="Arial"/>
          <w:sz w:val="24"/>
          <w:szCs w:val="24"/>
        </w:rPr>
      </w:pPr>
      <w:r>
        <w:rPr>
          <w:rFonts w:ascii="Arial" w:hAnsi="Arial" w:cs="Arial"/>
          <w:b/>
          <w:sz w:val="24"/>
          <w:szCs w:val="24"/>
        </w:rPr>
        <w:t xml:space="preserve"> </w:t>
      </w:r>
      <w:r w:rsidR="007A59B0" w:rsidRPr="007A59B0">
        <w:rPr>
          <w:rFonts w:ascii="Arial" w:hAnsi="Arial" w:cs="Arial"/>
          <w:b/>
          <w:sz w:val="24"/>
          <w:szCs w:val="24"/>
        </w:rPr>
        <w:t xml:space="preserve">El día </w:t>
      </w:r>
      <w:r w:rsidRPr="007A59B0">
        <w:rPr>
          <w:rFonts w:ascii="Arial" w:hAnsi="Arial" w:cs="Arial"/>
          <w:b/>
          <w:sz w:val="24"/>
          <w:szCs w:val="24"/>
        </w:rPr>
        <w:t>25 de enero</w:t>
      </w:r>
      <w:r>
        <w:rPr>
          <w:rFonts w:ascii="Arial" w:hAnsi="Arial" w:cs="Arial"/>
          <w:sz w:val="24"/>
          <w:szCs w:val="24"/>
        </w:rPr>
        <w:t xml:space="preserve"> del presente se llevó a cabo la primera sesión COMUR bajo el siguiente orden del día:</w:t>
      </w:r>
    </w:p>
    <w:p w14:paraId="09070CE8" w14:textId="77777777" w:rsidR="00750DF9" w:rsidRPr="000A74DE" w:rsidRDefault="00750DF9" w:rsidP="00750DF9">
      <w:pPr>
        <w:pStyle w:val="Prrafodelista"/>
        <w:numPr>
          <w:ilvl w:val="0"/>
          <w:numId w:val="16"/>
        </w:numPr>
        <w:spacing w:after="160" w:line="259" w:lineRule="auto"/>
        <w:rPr>
          <w:rFonts w:ascii="Arial" w:hAnsi="Arial" w:cs="Arial"/>
          <w:sz w:val="24"/>
          <w:szCs w:val="24"/>
        </w:rPr>
      </w:pPr>
      <w:r w:rsidRPr="000A74DE">
        <w:rPr>
          <w:rFonts w:ascii="Arial" w:hAnsi="Arial" w:cs="Arial"/>
          <w:sz w:val="24"/>
          <w:szCs w:val="24"/>
        </w:rPr>
        <w:t>Lista de Asistencia y declaración del Quórum Legal.</w:t>
      </w:r>
    </w:p>
    <w:p w14:paraId="478A5339" w14:textId="77777777" w:rsidR="00750DF9" w:rsidRPr="000A74DE" w:rsidRDefault="00750DF9" w:rsidP="00750DF9">
      <w:pPr>
        <w:pStyle w:val="Prrafodelista"/>
        <w:numPr>
          <w:ilvl w:val="0"/>
          <w:numId w:val="16"/>
        </w:numPr>
        <w:spacing w:after="160" w:line="259" w:lineRule="auto"/>
        <w:rPr>
          <w:rFonts w:ascii="Arial" w:hAnsi="Arial" w:cs="Arial"/>
          <w:sz w:val="24"/>
          <w:szCs w:val="24"/>
        </w:rPr>
      </w:pPr>
      <w:r w:rsidRPr="000A74DE">
        <w:rPr>
          <w:rFonts w:ascii="Arial" w:hAnsi="Arial" w:cs="Arial"/>
          <w:sz w:val="24"/>
          <w:szCs w:val="24"/>
        </w:rPr>
        <w:t xml:space="preserve">Lectura y en su caso aprobación de la Orden del día. </w:t>
      </w:r>
    </w:p>
    <w:p w14:paraId="574DC3C5" w14:textId="77777777" w:rsidR="00750DF9" w:rsidRPr="000A74DE" w:rsidRDefault="00750DF9" w:rsidP="00750DF9">
      <w:pPr>
        <w:pStyle w:val="Prrafodelista"/>
        <w:numPr>
          <w:ilvl w:val="0"/>
          <w:numId w:val="16"/>
        </w:numPr>
        <w:spacing w:after="160" w:line="259" w:lineRule="auto"/>
        <w:rPr>
          <w:rFonts w:ascii="Arial" w:hAnsi="Arial" w:cs="Arial"/>
          <w:sz w:val="24"/>
          <w:szCs w:val="24"/>
        </w:rPr>
      </w:pPr>
      <w:r w:rsidRPr="000A74DE">
        <w:rPr>
          <w:rFonts w:ascii="Arial" w:hAnsi="Arial" w:cs="Arial"/>
          <w:sz w:val="24"/>
          <w:szCs w:val="24"/>
        </w:rPr>
        <w:t>Taller de Capacitación para la Regularización de Predios Urbanos.</w:t>
      </w:r>
    </w:p>
    <w:p w14:paraId="38BF2180" w14:textId="77777777" w:rsidR="00750DF9" w:rsidRPr="000A74DE" w:rsidRDefault="00750DF9" w:rsidP="00750DF9">
      <w:pPr>
        <w:pStyle w:val="Prrafodelista"/>
        <w:numPr>
          <w:ilvl w:val="0"/>
          <w:numId w:val="16"/>
        </w:numPr>
        <w:spacing w:after="160" w:line="259" w:lineRule="auto"/>
        <w:rPr>
          <w:rFonts w:ascii="Arial" w:hAnsi="Arial" w:cs="Arial"/>
          <w:sz w:val="24"/>
          <w:szCs w:val="24"/>
        </w:rPr>
      </w:pPr>
      <w:r w:rsidRPr="000A74DE">
        <w:rPr>
          <w:rFonts w:ascii="Arial" w:hAnsi="Arial" w:cs="Arial"/>
          <w:sz w:val="24"/>
          <w:szCs w:val="24"/>
        </w:rPr>
        <w:t>Designación de Comisionados Suplentes de los Titulares de esta Comisión.</w:t>
      </w:r>
    </w:p>
    <w:p w14:paraId="0012A401" w14:textId="77777777" w:rsidR="00750DF9" w:rsidRPr="000A74DE" w:rsidRDefault="00750DF9" w:rsidP="00750DF9">
      <w:pPr>
        <w:pStyle w:val="Prrafodelista"/>
        <w:numPr>
          <w:ilvl w:val="0"/>
          <w:numId w:val="16"/>
        </w:numPr>
        <w:spacing w:after="160" w:line="259" w:lineRule="auto"/>
        <w:rPr>
          <w:rFonts w:ascii="Arial" w:hAnsi="Arial" w:cs="Arial"/>
          <w:sz w:val="24"/>
          <w:szCs w:val="24"/>
        </w:rPr>
      </w:pPr>
      <w:r w:rsidRPr="000A74DE">
        <w:rPr>
          <w:rFonts w:ascii="Arial" w:hAnsi="Arial" w:cs="Arial"/>
          <w:sz w:val="24"/>
          <w:szCs w:val="24"/>
        </w:rPr>
        <w:t xml:space="preserve">Estudio y Análisis del Proyecto Definitivo de Urbanización Denominado la “La Perla de </w:t>
      </w:r>
      <w:proofErr w:type="spellStart"/>
      <w:r w:rsidRPr="000A74DE">
        <w:rPr>
          <w:rFonts w:ascii="Arial" w:hAnsi="Arial" w:cs="Arial"/>
          <w:sz w:val="24"/>
          <w:szCs w:val="24"/>
        </w:rPr>
        <w:t>Mayto</w:t>
      </w:r>
      <w:proofErr w:type="spellEnd"/>
      <w:r w:rsidRPr="000A74DE">
        <w:rPr>
          <w:rFonts w:ascii="Arial" w:hAnsi="Arial" w:cs="Arial"/>
          <w:sz w:val="24"/>
          <w:szCs w:val="24"/>
        </w:rPr>
        <w:t xml:space="preserve">” ubicado en la Localidad de </w:t>
      </w:r>
      <w:proofErr w:type="spellStart"/>
      <w:r w:rsidRPr="000A74DE">
        <w:rPr>
          <w:rFonts w:ascii="Arial" w:hAnsi="Arial" w:cs="Arial"/>
          <w:sz w:val="24"/>
          <w:szCs w:val="24"/>
        </w:rPr>
        <w:t>Mayto</w:t>
      </w:r>
      <w:proofErr w:type="spellEnd"/>
      <w:r w:rsidRPr="000A74DE">
        <w:rPr>
          <w:rFonts w:ascii="Arial" w:hAnsi="Arial" w:cs="Arial"/>
          <w:sz w:val="24"/>
          <w:szCs w:val="24"/>
        </w:rPr>
        <w:t>, Cabo Corrientes, Jalisco.</w:t>
      </w:r>
    </w:p>
    <w:p w14:paraId="056B5B48" w14:textId="77777777" w:rsidR="00750DF9" w:rsidRPr="000A74DE" w:rsidRDefault="00750DF9" w:rsidP="00750DF9">
      <w:pPr>
        <w:pStyle w:val="Prrafodelista"/>
        <w:numPr>
          <w:ilvl w:val="0"/>
          <w:numId w:val="16"/>
        </w:numPr>
        <w:spacing w:after="160" w:line="259" w:lineRule="auto"/>
        <w:rPr>
          <w:rFonts w:ascii="Arial" w:hAnsi="Arial" w:cs="Arial"/>
          <w:sz w:val="24"/>
          <w:szCs w:val="24"/>
        </w:rPr>
      </w:pPr>
      <w:r w:rsidRPr="000A74DE">
        <w:rPr>
          <w:rFonts w:ascii="Arial" w:hAnsi="Arial" w:cs="Arial"/>
          <w:sz w:val="24"/>
          <w:szCs w:val="24"/>
        </w:rPr>
        <w:t xml:space="preserve">Estudio y Análisis del Proyecto Definitivo de Urbanización Denominado “Vista al Mar” ubicado en la Localidad de </w:t>
      </w:r>
      <w:proofErr w:type="spellStart"/>
      <w:r w:rsidRPr="000A74DE">
        <w:rPr>
          <w:rFonts w:ascii="Arial" w:hAnsi="Arial" w:cs="Arial"/>
          <w:sz w:val="24"/>
          <w:szCs w:val="24"/>
        </w:rPr>
        <w:t>Mayto</w:t>
      </w:r>
      <w:proofErr w:type="spellEnd"/>
      <w:r w:rsidRPr="000A74DE">
        <w:rPr>
          <w:rFonts w:ascii="Arial" w:hAnsi="Arial" w:cs="Arial"/>
          <w:sz w:val="24"/>
          <w:szCs w:val="24"/>
        </w:rPr>
        <w:t>, Cabo Corrientes, Jalisco.</w:t>
      </w:r>
    </w:p>
    <w:p w14:paraId="585BAD05" w14:textId="77777777" w:rsidR="00750DF9" w:rsidRPr="000A74DE" w:rsidRDefault="00750DF9" w:rsidP="00750DF9">
      <w:pPr>
        <w:pStyle w:val="Prrafodelista"/>
        <w:numPr>
          <w:ilvl w:val="0"/>
          <w:numId w:val="16"/>
        </w:numPr>
        <w:spacing w:after="160" w:line="259" w:lineRule="auto"/>
        <w:rPr>
          <w:rFonts w:ascii="Arial" w:hAnsi="Arial" w:cs="Arial"/>
          <w:sz w:val="24"/>
          <w:szCs w:val="24"/>
        </w:rPr>
      </w:pPr>
      <w:r w:rsidRPr="000A74DE">
        <w:rPr>
          <w:rFonts w:ascii="Arial" w:hAnsi="Arial" w:cs="Arial"/>
          <w:sz w:val="24"/>
          <w:szCs w:val="24"/>
        </w:rPr>
        <w:t xml:space="preserve">Asuntos Generales </w:t>
      </w:r>
    </w:p>
    <w:p w14:paraId="19DBCD88" w14:textId="77777777" w:rsidR="00750DF9" w:rsidRDefault="00750DF9" w:rsidP="00750DF9">
      <w:pPr>
        <w:pStyle w:val="Prrafodelista"/>
        <w:numPr>
          <w:ilvl w:val="0"/>
          <w:numId w:val="16"/>
        </w:numPr>
        <w:spacing w:after="160" w:line="259" w:lineRule="auto"/>
        <w:rPr>
          <w:rFonts w:ascii="Arial" w:hAnsi="Arial" w:cs="Arial"/>
          <w:sz w:val="24"/>
          <w:szCs w:val="24"/>
        </w:rPr>
      </w:pPr>
      <w:r w:rsidRPr="000A74DE">
        <w:rPr>
          <w:rFonts w:ascii="Arial" w:hAnsi="Arial" w:cs="Arial"/>
          <w:sz w:val="24"/>
          <w:szCs w:val="24"/>
        </w:rPr>
        <w:t xml:space="preserve">Clausura de Trabajos. </w:t>
      </w:r>
    </w:p>
    <w:p w14:paraId="77BB4209" w14:textId="7C537785" w:rsidR="00750DF9" w:rsidRDefault="00750DF9" w:rsidP="00750DF9">
      <w:pPr>
        <w:spacing w:after="160" w:line="259" w:lineRule="auto"/>
        <w:jc w:val="both"/>
        <w:rPr>
          <w:rFonts w:ascii="Arial" w:hAnsi="Arial" w:cs="Arial"/>
          <w:sz w:val="24"/>
          <w:szCs w:val="24"/>
        </w:rPr>
      </w:pPr>
      <w:r>
        <w:rPr>
          <w:rFonts w:ascii="Arial" w:hAnsi="Arial" w:cs="Arial"/>
          <w:b/>
          <w:sz w:val="24"/>
          <w:szCs w:val="24"/>
        </w:rPr>
        <w:t xml:space="preserve">El </w:t>
      </w:r>
      <w:r w:rsidR="003F5C69">
        <w:rPr>
          <w:rFonts w:ascii="Arial" w:hAnsi="Arial" w:cs="Arial"/>
          <w:b/>
          <w:sz w:val="24"/>
          <w:szCs w:val="24"/>
        </w:rPr>
        <w:t>día</w:t>
      </w:r>
      <w:r>
        <w:rPr>
          <w:rFonts w:ascii="Arial" w:hAnsi="Arial" w:cs="Arial"/>
          <w:b/>
          <w:sz w:val="24"/>
          <w:szCs w:val="24"/>
        </w:rPr>
        <w:t xml:space="preserve"> 31 de Enero del presente </w:t>
      </w:r>
      <w:r>
        <w:rPr>
          <w:rFonts w:ascii="Arial" w:hAnsi="Arial" w:cs="Arial"/>
          <w:sz w:val="24"/>
          <w:szCs w:val="24"/>
        </w:rPr>
        <w:t xml:space="preserve">me traslade a las Oficinas de la </w:t>
      </w:r>
      <w:r w:rsidR="003F5C69">
        <w:rPr>
          <w:rFonts w:ascii="Arial" w:hAnsi="Arial" w:cs="Arial"/>
          <w:sz w:val="24"/>
          <w:szCs w:val="24"/>
        </w:rPr>
        <w:t>Procuraduría</w:t>
      </w:r>
      <w:r>
        <w:rPr>
          <w:rFonts w:ascii="Arial" w:hAnsi="Arial" w:cs="Arial"/>
          <w:sz w:val="24"/>
          <w:szCs w:val="24"/>
        </w:rPr>
        <w:t xml:space="preserve"> de Desarrollo Urbano en el Estado de Jalisco, a reunión con el Arquitecto </w:t>
      </w:r>
      <w:r w:rsidR="003F5C69">
        <w:rPr>
          <w:rFonts w:ascii="Arial" w:hAnsi="Arial" w:cs="Arial"/>
          <w:sz w:val="24"/>
          <w:szCs w:val="24"/>
        </w:rPr>
        <w:t>José</w:t>
      </w:r>
      <w:r>
        <w:rPr>
          <w:rFonts w:ascii="Arial" w:hAnsi="Arial" w:cs="Arial"/>
          <w:sz w:val="24"/>
          <w:szCs w:val="24"/>
        </w:rPr>
        <w:t xml:space="preserve"> de </w:t>
      </w:r>
      <w:r w:rsidR="003F5C69">
        <w:rPr>
          <w:rFonts w:ascii="Arial" w:hAnsi="Arial" w:cs="Arial"/>
          <w:sz w:val="24"/>
          <w:szCs w:val="24"/>
        </w:rPr>
        <w:t xml:space="preserve">Jesús Serna </w:t>
      </w:r>
      <w:proofErr w:type="spellStart"/>
      <w:r w:rsidR="003F5C69">
        <w:rPr>
          <w:rFonts w:ascii="Arial" w:hAnsi="Arial" w:cs="Arial"/>
          <w:sz w:val="24"/>
          <w:szCs w:val="24"/>
        </w:rPr>
        <w:t>Reynaga</w:t>
      </w:r>
      <w:proofErr w:type="spellEnd"/>
      <w:r w:rsidR="003F5C69">
        <w:rPr>
          <w:rFonts w:ascii="Arial" w:hAnsi="Arial" w:cs="Arial"/>
          <w:sz w:val="24"/>
          <w:szCs w:val="24"/>
        </w:rPr>
        <w:t xml:space="preserve"> para ver los detalles del convenio de obras faltantes en los Fraccionamientos de la Perla de </w:t>
      </w:r>
      <w:proofErr w:type="spellStart"/>
      <w:r w:rsidR="003F5C69">
        <w:rPr>
          <w:rFonts w:ascii="Arial" w:hAnsi="Arial" w:cs="Arial"/>
          <w:sz w:val="24"/>
          <w:szCs w:val="24"/>
        </w:rPr>
        <w:t>Mayto</w:t>
      </w:r>
      <w:proofErr w:type="spellEnd"/>
      <w:r w:rsidR="003F5C69">
        <w:rPr>
          <w:rFonts w:ascii="Arial" w:hAnsi="Arial" w:cs="Arial"/>
          <w:sz w:val="24"/>
          <w:szCs w:val="24"/>
        </w:rPr>
        <w:t xml:space="preserve"> y Vista al Mar, ambos ubicados en la Localidad de </w:t>
      </w:r>
      <w:proofErr w:type="spellStart"/>
      <w:r w:rsidR="003F5C69">
        <w:rPr>
          <w:rFonts w:ascii="Arial" w:hAnsi="Arial" w:cs="Arial"/>
          <w:sz w:val="24"/>
          <w:szCs w:val="24"/>
        </w:rPr>
        <w:t>Mayto</w:t>
      </w:r>
      <w:proofErr w:type="spellEnd"/>
      <w:r w:rsidR="003F5C69">
        <w:rPr>
          <w:rFonts w:ascii="Arial" w:hAnsi="Arial" w:cs="Arial"/>
          <w:sz w:val="24"/>
          <w:szCs w:val="24"/>
        </w:rPr>
        <w:t>.</w:t>
      </w:r>
    </w:p>
    <w:p w14:paraId="1EDED6B7" w14:textId="33178390" w:rsidR="00D446A6" w:rsidRDefault="00D446A6" w:rsidP="00750DF9">
      <w:pPr>
        <w:spacing w:after="160" w:line="259" w:lineRule="auto"/>
        <w:jc w:val="both"/>
        <w:rPr>
          <w:rFonts w:ascii="Arial" w:hAnsi="Arial" w:cs="Arial"/>
          <w:sz w:val="24"/>
          <w:szCs w:val="24"/>
        </w:rPr>
      </w:pPr>
      <w:r>
        <w:rPr>
          <w:rFonts w:ascii="Arial" w:hAnsi="Arial" w:cs="Arial"/>
          <w:sz w:val="24"/>
          <w:szCs w:val="24"/>
        </w:rPr>
        <w:t>De igual manera se ingresó oficio, para ingresar al “Taller de Introducción para la Elaboración de los Instrumentos de Planeación Urbana”.</w:t>
      </w:r>
    </w:p>
    <w:p w14:paraId="291D2DA4" w14:textId="18E18750" w:rsidR="003F5C69" w:rsidRDefault="003F5C69" w:rsidP="00750DF9">
      <w:pPr>
        <w:spacing w:after="160" w:line="259" w:lineRule="auto"/>
        <w:jc w:val="both"/>
        <w:rPr>
          <w:rFonts w:ascii="Arial" w:hAnsi="Arial" w:cs="Arial"/>
          <w:sz w:val="24"/>
          <w:szCs w:val="24"/>
        </w:rPr>
      </w:pPr>
      <w:r>
        <w:rPr>
          <w:rFonts w:ascii="Arial" w:hAnsi="Arial" w:cs="Arial"/>
          <w:sz w:val="24"/>
          <w:szCs w:val="24"/>
        </w:rPr>
        <w:t xml:space="preserve">Además de hacer entrega de oficios en diferentes </w:t>
      </w:r>
      <w:r w:rsidR="00C8734C">
        <w:rPr>
          <w:rFonts w:ascii="Arial" w:hAnsi="Arial" w:cs="Arial"/>
          <w:sz w:val="24"/>
          <w:szCs w:val="24"/>
        </w:rPr>
        <w:t>dependencias por</w:t>
      </w:r>
      <w:r>
        <w:rPr>
          <w:rFonts w:ascii="Arial" w:hAnsi="Arial" w:cs="Arial"/>
          <w:sz w:val="24"/>
          <w:szCs w:val="24"/>
        </w:rPr>
        <w:t xml:space="preserve"> mencionar algunas como lo son: DIF, FOVISSTE, R.A.N., y PALACIO FEDERAL.</w:t>
      </w:r>
    </w:p>
    <w:p w14:paraId="4C9E6EAE" w14:textId="58FA9D89" w:rsidR="00CC5887" w:rsidRDefault="00CC5887" w:rsidP="00750DF9">
      <w:pPr>
        <w:spacing w:after="160" w:line="259" w:lineRule="auto"/>
        <w:jc w:val="both"/>
        <w:rPr>
          <w:rFonts w:ascii="Arial" w:hAnsi="Arial" w:cs="Arial"/>
          <w:sz w:val="24"/>
          <w:szCs w:val="24"/>
        </w:rPr>
      </w:pPr>
      <w:r w:rsidRPr="00CC5887">
        <w:rPr>
          <w:rFonts w:ascii="Arial" w:hAnsi="Arial" w:cs="Arial"/>
          <w:b/>
          <w:sz w:val="24"/>
          <w:szCs w:val="24"/>
        </w:rPr>
        <w:t>El día 01 de febrero del presente</w:t>
      </w:r>
      <w:r>
        <w:rPr>
          <w:rFonts w:ascii="Arial" w:hAnsi="Arial" w:cs="Arial"/>
          <w:sz w:val="24"/>
          <w:szCs w:val="24"/>
        </w:rPr>
        <w:t xml:space="preserve"> se dio contestación mediante oficio al C. Noel Medina Padilla en relación a su petición con fecha de recibido del día 18 de enero del 2022, en el cual La comisión y su servidor lo dictamina como No Procedente, ya que no cumple con lo establecido en la Ley.</w:t>
      </w:r>
    </w:p>
    <w:p w14:paraId="1F10C295" w14:textId="2080E87E" w:rsidR="00C8734C" w:rsidRDefault="00C8734C" w:rsidP="00750DF9">
      <w:pPr>
        <w:spacing w:after="160" w:line="259" w:lineRule="auto"/>
        <w:jc w:val="both"/>
        <w:rPr>
          <w:rFonts w:ascii="Arial" w:hAnsi="Arial" w:cs="Arial"/>
          <w:sz w:val="24"/>
          <w:szCs w:val="24"/>
        </w:rPr>
      </w:pPr>
      <w:r>
        <w:rPr>
          <w:rFonts w:ascii="Arial" w:hAnsi="Arial" w:cs="Arial"/>
          <w:b/>
          <w:sz w:val="24"/>
          <w:szCs w:val="24"/>
        </w:rPr>
        <w:t xml:space="preserve">EL día 03 de Febrero del presente </w:t>
      </w:r>
      <w:r>
        <w:rPr>
          <w:rFonts w:ascii="Arial" w:hAnsi="Arial" w:cs="Arial"/>
          <w:sz w:val="24"/>
          <w:szCs w:val="24"/>
        </w:rPr>
        <w:t>nos reunimos con Presidente Municipal, parte de los integrantes de la comisión para escuchar la propuesta de trabajo del personal de PRODEUR, con el fin de atender los temas que incumben a esta dependencia para dar certeza y legalidad en la tenencia de la tierra como lo marca la Ley de Regularización y Titulación de Predios Urbanos del Estado de Jalisco.</w:t>
      </w:r>
    </w:p>
    <w:p w14:paraId="281EE95B" w14:textId="3E90542B" w:rsidR="00D446A6" w:rsidRDefault="00D446A6" w:rsidP="00750DF9">
      <w:pPr>
        <w:spacing w:after="160" w:line="259" w:lineRule="auto"/>
        <w:jc w:val="both"/>
        <w:rPr>
          <w:rFonts w:ascii="Arial" w:hAnsi="Arial" w:cs="Arial"/>
          <w:sz w:val="24"/>
          <w:szCs w:val="24"/>
        </w:rPr>
      </w:pPr>
      <w:r w:rsidRPr="00A4365F">
        <w:rPr>
          <w:rFonts w:ascii="Arial" w:hAnsi="Arial" w:cs="Arial"/>
          <w:b/>
          <w:sz w:val="24"/>
          <w:szCs w:val="24"/>
        </w:rPr>
        <w:t xml:space="preserve">El </w:t>
      </w:r>
      <w:r w:rsidR="00A4365F" w:rsidRPr="00A4365F">
        <w:rPr>
          <w:rFonts w:ascii="Arial" w:hAnsi="Arial" w:cs="Arial"/>
          <w:b/>
          <w:sz w:val="24"/>
          <w:szCs w:val="24"/>
        </w:rPr>
        <w:t>día</w:t>
      </w:r>
      <w:r w:rsidRPr="00A4365F">
        <w:rPr>
          <w:rFonts w:ascii="Arial" w:hAnsi="Arial" w:cs="Arial"/>
          <w:b/>
          <w:sz w:val="24"/>
          <w:szCs w:val="24"/>
        </w:rPr>
        <w:t xml:space="preserve"> martes 08 de febrero</w:t>
      </w:r>
      <w:r>
        <w:rPr>
          <w:rFonts w:ascii="Arial" w:hAnsi="Arial" w:cs="Arial"/>
          <w:sz w:val="24"/>
          <w:szCs w:val="24"/>
        </w:rPr>
        <w:t xml:space="preserve"> del presente estuve presente en el Taller de “Tratamiento de datos personales: Aviso de Privacidad”</w:t>
      </w:r>
      <w:r w:rsidR="00992969">
        <w:rPr>
          <w:rFonts w:ascii="Arial" w:hAnsi="Arial" w:cs="Arial"/>
          <w:sz w:val="24"/>
          <w:szCs w:val="24"/>
        </w:rPr>
        <w:t xml:space="preserve">, que se llevó a cabo en el auditorio de la </w:t>
      </w:r>
      <w:r w:rsidR="00992969">
        <w:rPr>
          <w:rFonts w:ascii="Arial" w:hAnsi="Arial" w:cs="Arial"/>
          <w:sz w:val="24"/>
          <w:szCs w:val="24"/>
        </w:rPr>
        <w:lastRenderedPageBreak/>
        <w:t>casa de la cultura en punto de las 10:00 a.m. de igual forma trabajando en nuestros formatos de trámites y servicios.</w:t>
      </w:r>
    </w:p>
    <w:p w14:paraId="44D21280" w14:textId="771B9376" w:rsidR="00A4365F" w:rsidRDefault="00A4365F" w:rsidP="00750DF9">
      <w:pPr>
        <w:spacing w:after="160" w:line="259" w:lineRule="auto"/>
        <w:jc w:val="both"/>
        <w:rPr>
          <w:rFonts w:ascii="Arial" w:hAnsi="Arial" w:cs="Arial"/>
          <w:sz w:val="24"/>
          <w:szCs w:val="24"/>
        </w:rPr>
      </w:pPr>
      <w:r w:rsidRPr="00A4365F">
        <w:rPr>
          <w:rFonts w:ascii="Arial" w:hAnsi="Arial" w:cs="Arial"/>
          <w:b/>
          <w:sz w:val="24"/>
          <w:szCs w:val="24"/>
        </w:rPr>
        <w:t>El Martes 01 de marzo</w:t>
      </w:r>
      <w:r>
        <w:rPr>
          <w:rFonts w:ascii="Arial" w:hAnsi="Arial" w:cs="Arial"/>
          <w:sz w:val="24"/>
          <w:szCs w:val="24"/>
        </w:rPr>
        <w:t xml:space="preserve"> del presente se dio inicio con los trabajos de levantamientos topográficos de los bienes inmuebles del municipio, acompañando en el recorrido el síndico municipal, la dirección de cultura personal de planeación urbana con el Ing. Mario Aguirre y Juan Silva y su servidor, dando inicio con los bienes correspondientes a la comunidad indígena del refugio, iniciando en la Localidad de </w:t>
      </w:r>
      <w:proofErr w:type="spellStart"/>
      <w:r>
        <w:rPr>
          <w:rFonts w:ascii="Arial" w:hAnsi="Arial" w:cs="Arial"/>
          <w:sz w:val="24"/>
          <w:szCs w:val="24"/>
        </w:rPr>
        <w:t>Ixtlahuahuey</w:t>
      </w:r>
      <w:proofErr w:type="spellEnd"/>
      <w:r>
        <w:rPr>
          <w:rFonts w:ascii="Arial" w:hAnsi="Arial" w:cs="Arial"/>
          <w:sz w:val="24"/>
          <w:szCs w:val="24"/>
        </w:rPr>
        <w:t xml:space="preserve"> y parar en la localidad del Refugio, quedando pendiente por concluir esa ruta las Localidades de Sauceda, Malpaso y Chimo, que serán reanudado en estos días.</w:t>
      </w:r>
    </w:p>
    <w:p w14:paraId="0BDE24D1" w14:textId="476DAAB0" w:rsidR="00EB6BBD" w:rsidRPr="00EB6BBD" w:rsidRDefault="00EB6BBD" w:rsidP="00750DF9">
      <w:pPr>
        <w:spacing w:after="160" w:line="259" w:lineRule="auto"/>
        <w:jc w:val="both"/>
        <w:rPr>
          <w:rFonts w:ascii="Arial" w:hAnsi="Arial" w:cs="Arial"/>
          <w:sz w:val="24"/>
          <w:szCs w:val="24"/>
        </w:rPr>
      </w:pPr>
      <w:r>
        <w:rPr>
          <w:rFonts w:ascii="Arial" w:hAnsi="Arial" w:cs="Arial"/>
          <w:b/>
          <w:sz w:val="24"/>
          <w:szCs w:val="24"/>
        </w:rPr>
        <w:t xml:space="preserve">El martes 08 de marzo </w:t>
      </w:r>
      <w:r>
        <w:rPr>
          <w:rFonts w:ascii="Arial" w:hAnsi="Arial" w:cs="Arial"/>
          <w:sz w:val="24"/>
          <w:szCs w:val="24"/>
        </w:rPr>
        <w:t xml:space="preserve">se realizó la convocatoria para los integrantes de la comisión municipal de regularización, propietarios y presidente de la asociación vecinal de los fraccionamientos irregulares de la Perla de </w:t>
      </w:r>
      <w:proofErr w:type="spellStart"/>
      <w:r>
        <w:rPr>
          <w:rFonts w:ascii="Arial" w:hAnsi="Arial" w:cs="Arial"/>
          <w:sz w:val="24"/>
          <w:szCs w:val="24"/>
        </w:rPr>
        <w:t>Mayto</w:t>
      </w:r>
      <w:proofErr w:type="spellEnd"/>
      <w:r>
        <w:rPr>
          <w:rFonts w:ascii="Arial" w:hAnsi="Arial" w:cs="Arial"/>
          <w:sz w:val="24"/>
          <w:szCs w:val="24"/>
        </w:rPr>
        <w:t xml:space="preserve"> y Vista al Mar ambos en la Localidad de </w:t>
      </w:r>
      <w:proofErr w:type="spellStart"/>
      <w:r>
        <w:rPr>
          <w:rFonts w:ascii="Arial" w:hAnsi="Arial" w:cs="Arial"/>
          <w:sz w:val="24"/>
          <w:szCs w:val="24"/>
        </w:rPr>
        <w:t>Mayto</w:t>
      </w:r>
      <w:proofErr w:type="spellEnd"/>
      <w:r>
        <w:rPr>
          <w:rFonts w:ascii="Arial" w:hAnsi="Arial" w:cs="Arial"/>
          <w:sz w:val="24"/>
          <w:szCs w:val="24"/>
        </w:rPr>
        <w:t>, acordando sesionar para el día 15 de marzo del presente a las 11:00 horas.</w:t>
      </w:r>
    </w:p>
    <w:p w14:paraId="77F51192" w14:textId="6808D585" w:rsidR="00A4365F" w:rsidRDefault="00A4365F" w:rsidP="00750DF9">
      <w:pPr>
        <w:spacing w:after="160" w:line="259" w:lineRule="auto"/>
        <w:jc w:val="both"/>
        <w:rPr>
          <w:rFonts w:ascii="Arial" w:hAnsi="Arial" w:cs="Arial"/>
          <w:sz w:val="24"/>
          <w:szCs w:val="24"/>
        </w:rPr>
      </w:pPr>
      <w:r w:rsidRPr="00114787">
        <w:rPr>
          <w:rFonts w:ascii="Arial" w:hAnsi="Arial" w:cs="Arial"/>
          <w:b/>
          <w:sz w:val="24"/>
          <w:szCs w:val="24"/>
        </w:rPr>
        <w:t>El miércoles 09 de marzo</w:t>
      </w:r>
      <w:r>
        <w:rPr>
          <w:rFonts w:ascii="Arial" w:hAnsi="Arial" w:cs="Arial"/>
          <w:sz w:val="24"/>
          <w:szCs w:val="24"/>
        </w:rPr>
        <w:t xml:space="preserve"> estuve presente en la reunión del </w:t>
      </w:r>
      <w:r w:rsidR="00114787">
        <w:rPr>
          <w:rFonts w:ascii="Arial" w:hAnsi="Arial" w:cs="Arial"/>
          <w:sz w:val="24"/>
          <w:szCs w:val="24"/>
        </w:rPr>
        <w:t>Consejo de</w:t>
      </w:r>
      <w:r>
        <w:rPr>
          <w:rFonts w:ascii="Arial" w:hAnsi="Arial" w:cs="Arial"/>
          <w:sz w:val="24"/>
          <w:szCs w:val="24"/>
        </w:rPr>
        <w:t xml:space="preserve"> Desarrollo Sustentable donde uno de los temas principales son el informe del módulo de maquinaria.</w:t>
      </w:r>
    </w:p>
    <w:p w14:paraId="4BA8D308" w14:textId="3DE66254" w:rsidR="00824BD0" w:rsidRDefault="00824BD0" w:rsidP="00750DF9">
      <w:pPr>
        <w:spacing w:after="160" w:line="259" w:lineRule="auto"/>
        <w:jc w:val="both"/>
        <w:rPr>
          <w:rFonts w:ascii="Arial" w:hAnsi="Arial" w:cs="Arial"/>
          <w:sz w:val="24"/>
          <w:szCs w:val="24"/>
        </w:rPr>
      </w:pPr>
      <w:r w:rsidRPr="000B5854">
        <w:rPr>
          <w:rFonts w:ascii="Arial" w:hAnsi="Arial" w:cs="Arial"/>
          <w:b/>
          <w:sz w:val="24"/>
          <w:szCs w:val="24"/>
        </w:rPr>
        <w:t xml:space="preserve">El </w:t>
      </w:r>
      <w:r w:rsidR="000B5854" w:rsidRPr="000B5854">
        <w:rPr>
          <w:rFonts w:ascii="Arial" w:hAnsi="Arial" w:cs="Arial"/>
          <w:b/>
          <w:sz w:val="24"/>
          <w:szCs w:val="24"/>
        </w:rPr>
        <w:t>día</w:t>
      </w:r>
      <w:r w:rsidRPr="000B5854">
        <w:rPr>
          <w:rFonts w:ascii="Arial" w:hAnsi="Arial" w:cs="Arial"/>
          <w:b/>
          <w:sz w:val="24"/>
          <w:szCs w:val="24"/>
        </w:rPr>
        <w:t xml:space="preserve"> 16  y 17 de marzo</w:t>
      </w:r>
      <w:r>
        <w:rPr>
          <w:rFonts w:ascii="Arial" w:hAnsi="Arial" w:cs="Arial"/>
          <w:sz w:val="24"/>
          <w:szCs w:val="24"/>
        </w:rPr>
        <w:t xml:space="preserve"> del presente </w:t>
      </w:r>
      <w:r w:rsidR="000B5854">
        <w:rPr>
          <w:rFonts w:ascii="Arial" w:hAnsi="Arial" w:cs="Arial"/>
          <w:sz w:val="24"/>
          <w:szCs w:val="24"/>
        </w:rPr>
        <w:t>Salí</w:t>
      </w:r>
      <w:r>
        <w:rPr>
          <w:rFonts w:ascii="Arial" w:hAnsi="Arial" w:cs="Arial"/>
          <w:sz w:val="24"/>
          <w:szCs w:val="24"/>
        </w:rPr>
        <w:t xml:space="preserve"> a la ciudad de Guadalajara a las Oficinas de</w:t>
      </w:r>
      <w:r w:rsidR="000B5854">
        <w:rPr>
          <w:rFonts w:ascii="Arial" w:hAnsi="Arial" w:cs="Arial"/>
          <w:sz w:val="24"/>
          <w:szCs w:val="24"/>
        </w:rPr>
        <w:t xml:space="preserve"> </w:t>
      </w:r>
      <w:r>
        <w:rPr>
          <w:rFonts w:ascii="Arial" w:hAnsi="Arial" w:cs="Arial"/>
          <w:sz w:val="24"/>
          <w:szCs w:val="24"/>
        </w:rPr>
        <w:t xml:space="preserve">PRODEUR, para capacitación a Secretarios </w:t>
      </w:r>
      <w:r w:rsidR="000B5854">
        <w:rPr>
          <w:rFonts w:ascii="Arial" w:hAnsi="Arial" w:cs="Arial"/>
          <w:sz w:val="24"/>
          <w:szCs w:val="24"/>
        </w:rPr>
        <w:t>Técnicos</w:t>
      </w:r>
      <w:r>
        <w:rPr>
          <w:rFonts w:ascii="Arial" w:hAnsi="Arial" w:cs="Arial"/>
          <w:sz w:val="24"/>
          <w:szCs w:val="24"/>
        </w:rPr>
        <w:t xml:space="preserve"> y revisión de los créditos fiscales para la elaboración del convenio de regularización para el Fraccionamiento Vista al Mar y Fraccionamiento la Perla ambos en la Localidad de </w:t>
      </w:r>
      <w:proofErr w:type="spellStart"/>
      <w:r>
        <w:rPr>
          <w:rFonts w:ascii="Arial" w:hAnsi="Arial" w:cs="Arial"/>
          <w:sz w:val="24"/>
          <w:szCs w:val="24"/>
        </w:rPr>
        <w:t>Mayto</w:t>
      </w:r>
      <w:proofErr w:type="spellEnd"/>
      <w:r>
        <w:rPr>
          <w:rFonts w:ascii="Arial" w:hAnsi="Arial" w:cs="Arial"/>
          <w:sz w:val="24"/>
          <w:szCs w:val="24"/>
        </w:rPr>
        <w:t>, Cabo Corrientes, Jalisco.</w:t>
      </w:r>
    </w:p>
    <w:p w14:paraId="2F015FF5" w14:textId="77777777" w:rsidR="00106057" w:rsidRDefault="00106057" w:rsidP="004F251D">
      <w:pPr>
        <w:rPr>
          <w:rFonts w:ascii="Arial" w:hAnsi="Arial" w:cs="Arial"/>
          <w:b/>
          <w:sz w:val="24"/>
          <w:szCs w:val="24"/>
        </w:rPr>
      </w:pPr>
      <w:bookmarkStart w:id="0" w:name="_GoBack"/>
      <w:bookmarkEnd w:id="0"/>
    </w:p>
    <w:p w14:paraId="200D0F50" w14:textId="77777777" w:rsidR="004F251D" w:rsidRPr="00754495" w:rsidRDefault="004F251D" w:rsidP="004F251D">
      <w:pPr>
        <w:jc w:val="center"/>
        <w:rPr>
          <w:rFonts w:ascii="Arial" w:hAnsi="Arial" w:cs="Arial"/>
          <w:b/>
        </w:rPr>
      </w:pPr>
      <w:r w:rsidRPr="00754495">
        <w:rPr>
          <w:rFonts w:ascii="Arial" w:hAnsi="Arial" w:cs="Arial"/>
          <w:b/>
        </w:rPr>
        <w:t>DURACIÓN</w:t>
      </w:r>
    </w:p>
    <w:p w14:paraId="30113A65" w14:textId="65D130A8" w:rsidR="004F251D" w:rsidRPr="002000B6" w:rsidRDefault="004F251D" w:rsidP="004F251D">
      <w:pPr>
        <w:jc w:val="both"/>
        <w:rPr>
          <w:rFonts w:ascii="Arial" w:hAnsi="Arial" w:cs="Arial"/>
          <w:sz w:val="24"/>
          <w:szCs w:val="24"/>
        </w:rPr>
      </w:pPr>
      <w:r>
        <w:tab/>
      </w:r>
      <w:r w:rsidRPr="002000B6">
        <w:rPr>
          <w:rFonts w:ascii="Arial" w:hAnsi="Arial" w:cs="Arial"/>
          <w:sz w:val="24"/>
          <w:szCs w:val="24"/>
        </w:rPr>
        <w:t>Estos trabajos deberán de est</w:t>
      </w:r>
      <w:r w:rsidR="00B20DFB">
        <w:rPr>
          <w:rFonts w:ascii="Arial" w:hAnsi="Arial" w:cs="Arial"/>
          <w:sz w:val="24"/>
          <w:szCs w:val="24"/>
        </w:rPr>
        <w:t>ar concluidos a más tardar el 16</w:t>
      </w:r>
      <w:r w:rsidRPr="002000B6">
        <w:rPr>
          <w:rFonts w:ascii="Arial" w:hAnsi="Arial" w:cs="Arial"/>
          <w:sz w:val="24"/>
          <w:szCs w:val="24"/>
        </w:rPr>
        <w:t xml:space="preserve"> de diciembre del año en curso.</w:t>
      </w:r>
    </w:p>
    <w:p w14:paraId="5F13F18C" w14:textId="0321CBBB" w:rsidR="0056276F" w:rsidRPr="00754495" w:rsidRDefault="00204EF0" w:rsidP="002000B6">
      <w:pPr>
        <w:tabs>
          <w:tab w:val="left" w:pos="5175"/>
        </w:tabs>
        <w:jc w:val="center"/>
        <w:rPr>
          <w:rFonts w:ascii="Arial" w:hAnsi="Arial" w:cs="Arial"/>
          <w:b/>
        </w:rPr>
      </w:pPr>
      <w:r w:rsidRPr="00754495">
        <w:rPr>
          <w:rFonts w:ascii="Arial" w:hAnsi="Arial" w:cs="Arial"/>
          <w:b/>
        </w:rPr>
        <w:t xml:space="preserve">DESARROLLO DE </w:t>
      </w:r>
      <w:r w:rsidR="0073485B" w:rsidRPr="00754495">
        <w:rPr>
          <w:rFonts w:ascii="Arial" w:hAnsi="Arial" w:cs="Arial"/>
          <w:b/>
        </w:rPr>
        <w:t>ACTIVIDADES</w:t>
      </w:r>
      <w:r w:rsidR="007A59B0">
        <w:rPr>
          <w:rFonts w:ascii="Arial" w:hAnsi="Arial" w:cs="Arial"/>
          <w:b/>
        </w:rPr>
        <w:t xml:space="preserve"> EN GENERAL</w:t>
      </w:r>
    </w:p>
    <w:p w14:paraId="07B7F67B" w14:textId="77777777" w:rsidR="00984432" w:rsidRPr="00C46C63" w:rsidRDefault="00984432" w:rsidP="00565DE3">
      <w:pPr>
        <w:pStyle w:val="Sinespaciado1"/>
        <w:spacing w:line="276" w:lineRule="auto"/>
        <w:ind w:firstLine="708"/>
        <w:jc w:val="both"/>
        <w:rPr>
          <w:rFonts w:ascii="Arial" w:hAnsi="Arial" w:cs="Arial"/>
        </w:rPr>
      </w:pPr>
      <w:r w:rsidRPr="00C46C63">
        <w:rPr>
          <w:rFonts w:ascii="Arial" w:hAnsi="Arial" w:cs="Arial"/>
        </w:rPr>
        <w:t>La Comisión, una vez que apruebe el levantamiento topográfico o el proyecto definitivo de urbanización, elaborará el convenio para la regularización del predio o fraccionamiento, el cual tendrá por objeto:</w:t>
      </w:r>
    </w:p>
    <w:p w14:paraId="377780FC" w14:textId="77777777" w:rsidR="00984432" w:rsidRPr="00C46C63" w:rsidRDefault="00984432" w:rsidP="00984432">
      <w:pPr>
        <w:pStyle w:val="Sinespaciado1"/>
        <w:spacing w:line="276" w:lineRule="auto"/>
        <w:jc w:val="both"/>
        <w:rPr>
          <w:rFonts w:ascii="Arial" w:hAnsi="Arial" w:cs="Arial"/>
        </w:rPr>
      </w:pPr>
    </w:p>
    <w:p w14:paraId="7E9C1524" w14:textId="3D0F748B" w:rsidR="00984432" w:rsidRPr="00C46C63" w:rsidRDefault="00984432" w:rsidP="00984432">
      <w:pPr>
        <w:pStyle w:val="Sinespaciado1"/>
        <w:spacing w:line="276" w:lineRule="auto"/>
        <w:jc w:val="both"/>
        <w:rPr>
          <w:rFonts w:ascii="Arial" w:hAnsi="Arial" w:cs="Arial"/>
        </w:rPr>
      </w:pPr>
      <w:r w:rsidRPr="00C46C63">
        <w:rPr>
          <w:rFonts w:ascii="Arial" w:hAnsi="Arial" w:cs="Arial"/>
          <w:b/>
          <w:bCs/>
        </w:rPr>
        <w:t>I.</w:t>
      </w:r>
      <w:r w:rsidRPr="00C46C63">
        <w:rPr>
          <w:rFonts w:ascii="Arial" w:hAnsi="Arial" w:cs="Arial"/>
        </w:rPr>
        <w:t xml:space="preserve"> Especif</w:t>
      </w:r>
      <w:r w:rsidR="00C46C63">
        <w:rPr>
          <w:rFonts w:ascii="Arial" w:hAnsi="Arial" w:cs="Arial"/>
        </w:rPr>
        <w:t>icar las reducciones fiscales, esto lo elabora el jefe de Catastro.</w:t>
      </w:r>
    </w:p>
    <w:p w14:paraId="44E3FEDD" w14:textId="77777777" w:rsidR="00984432" w:rsidRPr="00C46C63" w:rsidRDefault="00984432" w:rsidP="00984432">
      <w:pPr>
        <w:pStyle w:val="Sinespaciado1"/>
        <w:spacing w:line="276" w:lineRule="auto"/>
        <w:jc w:val="both"/>
        <w:rPr>
          <w:rFonts w:ascii="Arial" w:hAnsi="Arial" w:cs="Arial"/>
        </w:rPr>
      </w:pPr>
    </w:p>
    <w:p w14:paraId="79B536A1" w14:textId="77777777" w:rsidR="00984432" w:rsidRPr="00C46C63" w:rsidRDefault="00984432" w:rsidP="00984432">
      <w:pPr>
        <w:pStyle w:val="Sinespaciado1"/>
        <w:spacing w:line="276" w:lineRule="auto"/>
        <w:jc w:val="both"/>
        <w:rPr>
          <w:rFonts w:ascii="Arial" w:hAnsi="Arial" w:cs="Arial"/>
        </w:rPr>
      </w:pPr>
      <w:r w:rsidRPr="00C46C63">
        <w:rPr>
          <w:rFonts w:ascii="Arial" w:hAnsi="Arial" w:cs="Arial"/>
          <w:b/>
          <w:bCs/>
        </w:rPr>
        <w:lastRenderedPageBreak/>
        <w:t xml:space="preserve">II. </w:t>
      </w:r>
      <w:r w:rsidRPr="00C46C63">
        <w:rPr>
          <w:rFonts w:ascii="Arial" w:hAnsi="Arial" w:cs="Arial"/>
        </w:rPr>
        <w:t>Establecer los créditos fiscales por derechos de urbanización, con los descuentos que acuerde aplicar;</w:t>
      </w:r>
    </w:p>
    <w:p w14:paraId="37FDB03B" w14:textId="77777777" w:rsidR="00984432" w:rsidRPr="00C46C63" w:rsidRDefault="00984432" w:rsidP="00984432">
      <w:pPr>
        <w:pStyle w:val="Sinespaciado1"/>
        <w:spacing w:line="276" w:lineRule="auto"/>
        <w:jc w:val="both"/>
        <w:rPr>
          <w:rFonts w:ascii="Arial" w:hAnsi="Arial" w:cs="Arial"/>
        </w:rPr>
      </w:pPr>
    </w:p>
    <w:p w14:paraId="1A5E9716" w14:textId="77777777" w:rsidR="00984432" w:rsidRPr="00C46C63" w:rsidRDefault="00984432" w:rsidP="00984432">
      <w:pPr>
        <w:pStyle w:val="Sinespaciado1"/>
        <w:spacing w:line="276" w:lineRule="auto"/>
        <w:jc w:val="both"/>
        <w:rPr>
          <w:rFonts w:ascii="Arial" w:hAnsi="Arial" w:cs="Arial"/>
        </w:rPr>
      </w:pPr>
      <w:r w:rsidRPr="00C46C63">
        <w:rPr>
          <w:rFonts w:ascii="Arial" w:hAnsi="Arial" w:cs="Arial"/>
          <w:b/>
          <w:bCs/>
        </w:rPr>
        <w:t>III.</w:t>
      </w:r>
      <w:r w:rsidRPr="00C46C63">
        <w:rPr>
          <w:rFonts w:ascii="Arial" w:hAnsi="Arial" w:cs="Arial"/>
        </w:rPr>
        <w:t xml:space="preserve"> Formular los convenios entre los titulares de predios, fraccionamientos, lotes y en su caso la asociación vecinal con</w:t>
      </w:r>
      <w:r w:rsidRPr="00C46C63">
        <w:rPr>
          <w:rFonts w:ascii="Arial" w:hAnsi="Arial" w:cs="Arial"/>
          <w:b/>
          <w:bCs/>
        </w:rPr>
        <w:t xml:space="preserve"> </w:t>
      </w:r>
      <w:r w:rsidRPr="00C46C63">
        <w:rPr>
          <w:rFonts w:ascii="Arial" w:hAnsi="Arial" w:cs="Arial"/>
        </w:rPr>
        <w:t>las autoridades municipales, para establecer la ejecución de obras de infraestructura y equipamiento faltantes, incompletas o deficientes, a través de la modalidad de acción urbanística de objetivo social, así como el cumplimiento de los créditos fiscales; y</w:t>
      </w:r>
    </w:p>
    <w:p w14:paraId="39D6DDB1" w14:textId="77777777" w:rsidR="00984432" w:rsidRPr="00C46C63" w:rsidRDefault="00984432" w:rsidP="00984432">
      <w:pPr>
        <w:pStyle w:val="Sinespaciado1"/>
        <w:spacing w:line="276" w:lineRule="auto"/>
        <w:jc w:val="both"/>
        <w:rPr>
          <w:rFonts w:ascii="Arial" w:hAnsi="Arial" w:cs="Arial"/>
        </w:rPr>
      </w:pPr>
    </w:p>
    <w:p w14:paraId="030399B5" w14:textId="650D26F3" w:rsidR="00984432" w:rsidRPr="00C46C63" w:rsidRDefault="00984432" w:rsidP="00984432">
      <w:pPr>
        <w:pStyle w:val="Sinespaciado1"/>
        <w:spacing w:line="276" w:lineRule="auto"/>
        <w:jc w:val="both"/>
        <w:rPr>
          <w:rFonts w:ascii="Arial" w:hAnsi="Arial" w:cs="Arial"/>
        </w:rPr>
      </w:pPr>
      <w:r w:rsidRPr="00C46C63">
        <w:rPr>
          <w:rFonts w:ascii="Arial" w:hAnsi="Arial" w:cs="Arial"/>
          <w:b/>
          <w:bCs/>
        </w:rPr>
        <w:t xml:space="preserve">IV. </w:t>
      </w:r>
      <w:r w:rsidR="00C46C63" w:rsidRPr="00C46C63">
        <w:rPr>
          <w:rFonts w:ascii="Arial" w:hAnsi="Arial" w:cs="Arial"/>
          <w:bCs/>
        </w:rPr>
        <w:t xml:space="preserve">se </w:t>
      </w:r>
      <w:r w:rsidRPr="00C46C63">
        <w:rPr>
          <w:rFonts w:ascii="Arial" w:hAnsi="Arial" w:cs="Arial"/>
        </w:rPr>
        <w:t>precisarán en el convenio de regularización:</w:t>
      </w:r>
    </w:p>
    <w:p w14:paraId="3C2C7664" w14:textId="77777777" w:rsidR="00984432" w:rsidRPr="00C46C63" w:rsidRDefault="00984432" w:rsidP="00984432">
      <w:pPr>
        <w:pStyle w:val="Sinespaciado1"/>
        <w:spacing w:line="276" w:lineRule="auto"/>
        <w:jc w:val="both"/>
        <w:rPr>
          <w:rFonts w:ascii="Arial" w:hAnsi="Arial" w:cs="Arial"/>
        </w:rPr>
      </w:pPr>
    </w:p>
    <w:p w14:paraId="10C6B8AB" w14:textId="6DC6E6FD" w:rsidR="00984432" w:rsidRPr="00C46C63" w:rsidRDefault="00984432" w:rsidP="00984432">
      <w:pPr>
        <w:pStyle w:val="Sinespaciado1"/>
        <w:jc w:val="both"/>
        <w:rPr>
          <w:rFonts w:ascii="Arial" w:hAnsi="Arial" w:cs="Arial"/>
        </w:rPr>
      </w:pPr>
      <w:r w:rsidRPr="00C46C63">
        <w:rPr>
          <w:rFonts w:ascii="Arial" w:hAnsi="Arial" w:cs="Arial"/>
        </w:rPr>
        <w:t>a) Las obligaciones a su cargo, para concluir las obras de infraestructura y equipamiento faltantes, así como su aceptación para la titulación de los predios o lotes y en su caso, complementar las áreas de cesión para destino definidas en el proyecto definitivo. Una vez cumplidas las referidas obligaciones</w:t>
      </w:r>
      <w:r w:rsidR="00754495" w:rsidRPr="00C46C63">
        <w:rPr>
          <w:rFonts w:ascii="Arial" w:hAnsi="Arial" w:cs="Arial"/>
        </w:rPr>
        <w:t>, se</w:t>
      </w:r>
      <w:r w:rsidRPr="00C46C63">
        <w:rPr>
          <w:rFonts w:ascii="Arial" w:hAnsi="Arial" w:cs="Arial"/>
        </w:rPr>
        <w:t xml:space="preserve"> determinarán los derechos y lotes que conserve a su favor; y</w:t>
      </w:r>
    </w:p>
    <w:p w14:paraId="32A7368A" w14:textId="77777777" w:rsidR="00984432" w:rsidRPr="00C46C63" w:rsidRDefault="00984432" w:rsidP="00984432">
      <w:pPr>
        <w:pStyle w:val="Sinespaciado1"/>
        <w:jc w:val="both"/>
        <w:rPr>
          <w:rFonts w:ascii="Arial" w:hAnsi="Arial" w:cs="Arial"/>
        </w:rPr>
      </w:pPr>
    </w:p>
    <w:p w14:paraId="6A215B31" w14:textId="77777777" w:rsidR="00984432" w:rsidRPr="00AB3A32" w:rsidRDefault="00984432" w:rsidP="00984432">
      <w:pPr>
        <w:pStyle w:val="Sinespaciado1"/>
        <w:spacing w:line="276" w:lineRule="auto"/>
        <w:jc w:val="both"/>
        <w:rPr>
          <w:rFonts w:ascii="Arial" w:hAnsi="Arial" w:cs="Arial"/>
          <w:sz w:val="20"/>
          <w:szCs w:val="20"/>
        </w:rPr>
      </w:pPr>
      <w:r w:rsidRPr="00C46C63">
        <w:rPr>
          <w:rFonts w:ascii="Arial" w:hAnsi="Arial" w:cs="Arial"/>
        </w:rPr>
        <w:t>El titular del predio original al aceptar este acuerdo y una vez que cumpla con las obligaciones específicas a su cargo en la promoción del fraccionamiento, quedara relevado</w:t>
      </w:r>
      <w:r w:rsidRPr="00AB3A32">
        <w:rPr>
          <w:rFonts w:ascii="Arial" w:hAnsi="Arial" w:cs="Arial"/>
          <w:sz w:val="20"/>
          <w:szCs w:val="20"/>
        </w:rPr>
        <w:t xml:space="preserve"> de las posibles responsabilidades legales en que hubiera incurrido.</w:t>
      </w:r>
    </w:p>
    <w:p w14:paraId="1CB449A2" w14:textId="77777777" w:rsidR="00984432" w:rsidRPr="00AB3A32" w:rsidRDefault="00984432" w:rsidP="00984432">
      <w:pPr>
        <w:pStyle w:val="Sinespaciado1"/>
        <w:spacing w:line="276" w:lineRule="auto"/>
        <w:jc w:val="both"/>
        <w:rPr>
          <w:rFonts w:ascii="Arial" w:hAnsi="Arial" w:cs="Arial"/>
          <w:sz w:val="20"/>
          <w:szCs w:val="20"/>
        </w:rPr>
      </w:pPr>
    </w:p>
    <w:p w14:paraId="4B7995BB" w14:textId="1DB665FD" w:rsidR="00984432" w:rsidRPr="00C46C63" w:rsidRDefault="00984432" w:rsidP="00984432">
      <w:pPr>
        <w:pStyle w:val="Sinespaciado1"/>
        <w:numPr>
          <w:ilvl w:val="0"/>
          <w:numId w:val="14"/>
        </w:numPr>
        <w:spacing w:line="276" w:lineRule="auto"/>
        <w:jc w:val="both"/>
        <w:rPr>
          <w:rFonts w:ascii="Arial" w:hAnsi="Arial" w:cs="Arial"/>
        </w:rPr>
      </w:pPr>
      <w:r w:rsidRPr="00AB3A32">
        <w:rPr>
          <w:rFonts w:ascii="Arial" w:hAnsi="Arial" w:cs="Arial"/>
          <w:sz w:val="20"/>
          <w:szCs w:val="20"/>
        </w:rPr>
        <w:t xml:space="preserve">La </w:t>
      </w:r>
      <w:r w:rsidRPr="00C46C63">
        <w:rPr>
          <w:rFonts w:ascii="Arial" w:hAnsi="Arial" w:cs="Arial"/>
        </w:rPr>
        <w:t>Comisión procederá a:</w:t>
      </w:r>
    </w:p>
    <w:p w14:paraId="12720486" w14:textId="77777777" w:rsidR="00984432" w:rsidRPr="00C46C63" w:rsidRDefault="00984432" w:rsidP="00984432">
      <w:pPr>
        <w:pStyle w:val="Sinespaciado1"/>
        <w:spacing w:line="276" w:lineRule="auto"/>
        <w:jc w:val="both"/>
        <w:rPr>
          <w:rFonts w:ascii="Arial" w:hAnsi="Arial" w:cs="Arial"/>
        </w:rPr>
      </w:pPr>
    </w:p>
    <w:p w14:paraId="3B243723" w14:textId="77777777" w:rsidR="00984432" w:rsidRPr="00C46C63" w:rsidRDefault="00984432" w:rsidP="00984432">
      <w:pPr>
        <w:pStyle w:val="Sinespaciado1"/>
        <w:spacing w:line="276" w:lineRule="auto"/>
        <w:jc w:val="both"/>
        <w:rPr>
          <w:rFonts w:ascii="Arial" w:hAnsi="Arial" w:cs="Arial"/>
        </w:rPr>
      </w:pPr>
      <w:r w:rsidRPr="00C46C63">
        <w:rPr>
          <w:rFonts w:ascii="Arial" w:hAnsi="Arial" w:cs="Arial"/>
          <w:b/>
          <w:bCs/>
        </w:rPr>
        <w:t>I.</w:t>
      </w:r>
      <w:r w:rsidRPr="00C46C63">
        <w:rPr>
          <w:rFonts w:ascii="Arial" w:hAnsi="Arial" w:cs="Arial"/>
        </w:rPr>
        <w:t xml:space="preserve"> Elaborar el proyecto de resolución administrativa para promover ante el Pleno del Ayuntamiento se autorice la regularización de los predios o fraccionamientos y apruebe el convenio correspondiente; y</w:t>
      </w:r>
    </w:p>
    <w:p w14:paraId="56BF881B" w14:textId="77777777" w:rsidR="00984432" w:rsidRPr="00C46C63" w:rsidRDefault="00984432" w:rsidP="00984432">
      <w:pPr>
        <w:spacing w:after="0" w:line="259" w:lineRule="auto"/>
        <w:jc w:val="both"/>
        <w:rPr>
          <w:rFonts w:ascii="Arial" w:hAnsi="Arial" w:cs="Arial"/>
          <w:b/>
          <w:bCs/>
          <w:sz w:val="24"/>
          <w:szCs w:val="24"/>
        </w:rPr>
      </w:pPr>
    </w:p>
    <w:p w14:paraId="5BCA42C7" w14:textId="531B999B" w:rsidR="00986BBD" w:rsidRDefault="00984432" w:rsidP="00984432">
      <w:pPr>
        <w:spacing w:after="0" w:line="259" w:lineRule="auto"/>
        <w:jc w:val="both"/>
        <w:rPr>
          <w:rFonts w:ascii="Arial" w:hAnsi="Arial" w:cs="Arial"/>
          <w:sz w:val="24"/>
          <w:szCs w:val="24"/>
        </w:rPr>
      </w:pPr>
      <w:r w:rsidRPr="00C46C63">
        <w:rPr>
          <w:rFonts w:ascii="Arial" w:hAnsi="Arial" w:cs="Arial"/>
          <w:b/>
          <w:bCs/>
          <w:sz w:val="24"/>
          <w:szCs w:val="24"/>
        </w:rPr>
        <w:t xml:space="preserve">II. </w:t>
      </w:r>
      <w:r w:rsidRPr="00C46C63">
        <w:rPr>
          <w:rFonts w:ascii="Arial" w:hAnsi="Arial" w:cs="Arial"/>
          <w:sz w:val="24"/>
          <w:szCs w:val="24"/>
        </w:rPr>
        <w:t>Turnar al Presidente Municipal el proyecto de resolución administrativa y el expediente para que sean sometidos a la consideración del Ayuntamiento, a efecto de que se declare y autorice la regularización formal del predio o fraccionamiento y apruebe el convenio de regularización, de conformidad con las normas reglamentarias relativas a la presentación de iniciativas y aprobación por el Pleno del Ayuntamiento.</w:t>
      </w:r>
    </w:p>
    <w:p w14:paraId="0002220A" w14:textId="77777777" w:rsidR="00204EF0" w:rsidRDefault="00204EF0" w:rsidP="00984432">
      <w:pPr>
        <w:spacing w:after="0" w:line="259" w:lineRule="auto"/>
        <w:jc w:val="both"/>
        <w:rPr>
          <w:rFonts w:ascii="Arial" w:hAnsi="Arial" w:cs="Arial"/>
          <w:sz w:val="24"/>
          <w:szCs w:val="24"/>
        </w:rPr>
      </w:pPr>
    </w:p>
    <w:p w14:paraId="7EB98D97" w14:textId="77777777" w:rsidR="00D97BFA" w:rsidRPr="00D97BFA" w:rsidRDefault="00D97BFA" w:rsidP="00D97BFA">
      <w:pPr>
        <w:jc w:val="center"/>
        <w:rPr>
          <w:rFonts w:ascii="Arial" w:hAnsi="Arial" w:cs="Arial"/>
          <w:b/>
        </w:rPr>
      </w:pPr>
      <w:r w:rsidRPr="00D97BFA">
        <w:rPr>
          <w:rFonts w:ascii="Arial" w:hAnsi="Arial" w:cs="Arial"/>
          <w:b/>
        </w:rPr>
        <w:t>ESTIMACIÓN FINANCIERA ANUAL.</w:t>
      </w:r>
    </w:p>
    <w:tbl>
      <w:tblPr>
        <w:tblW w:w="8872" w:type="dxa"/>
        <w:tblInd w:w="49" w:type="dxa"/>
        <w:tblCellMar>
          <w:left w:w="70" w:type="dxa"/>
          <w:right w:w="70" w:type="dxa"/>
        </w:tblCellMar>
        <w:tblLook w:val="0000" w:firstRow="0" w:lastRow="0" w:firstColumn="0" w:lastColumn="0" w:noHBand="0" w:noVBand="0"/>
      </w:tblPr>
      <w:tblGrid>
        <w:gridCol w:w="3940"/>
        <w:gridCol w:w="2741"/>
        <w:gridCol w:w="2191"/>
      </w:tblGrid>
      <w:tr w:rsidR="00D97BFA" w:rsidRPr="00D97BFA" w14:paraId="7767D61E" w14:textId="77777777" w:rsidTr="00D97BFA">
        <w:trPr>
          <w:trHeight w:val="330"/>
        </w:trPr>
        <w:tc>
          <w:tcPr>
            <w:tcW w:w="3940" w:type="dxa"/>
            <w:tcBorders>
              <w:top w:val="single" w:sz="8" w:space="0" w:color="auto"/>
              <w:left w:val="single" w:sz="8" w:space="0" w:color="auto"/>
              <w:bottom w:val="single" w:sz="8" w:space="0" w:color="auto"/>
              <w:right w:val="single" w:sz="8" w:space="0" w:color="auto"/>
            </w:tcBorders>
            <w:shd w:val="clear" w:color="auto" w:fill="auto"/>
          </w:tcPr>
          <w:p w14:paraId="65C81753" w14:textId="77777777" w:rsidR="00D97BFA" w:rsidRPr="00D97BFA" w:rsidRDefault="00D97BFA" w:rsidP="001558FB">
            <w:pPr>
              <w:jc w:val="center"/>
              <w:rPr>
                <w:rFonts w:ascii="Arial" w:hAnsi="Arial" w:cs="Arial"/>
                <w:b/>
                <w:bCs/>
              </w:rPr>
            </w:pPr>
            <w:r w:rsidRPr="00D97BFA">
              <w:rPr>
                <w:rFonts w:ascii="Arial" w:hAnsi="Arial" w:cs="Arial"/>
                <w:b/>
                <w:bCs/>
              </w:rPr>
              <w:t>CONCEPTO</w:t>
            </w:r>
          </w:p>
        </w:tc>
        <w:tc>
          <w:tcPr>
            <w:tcW w:w="2741" w:type="dxa"/>
            <w:tcBorders>
              <w:top w:val="single" w:sz="8" w:space="0" w:color="auto"/>
              <w:left w:val="nil"/>
              <w:bottom w:val="single" w:sz="8" w:space="0" w:color="auto"/>
              <w:right w:val="single" w:sz="8" w:space="0" w:color="auto"/>
            </w:tcBorders>
            <w:shd w:val="clear" w:color="auto" w:fill="auto"/>
          </w:tcPr>
          <w:p w14:paraId="4833B015" w14:textId="77777777" w:rsidR="00D97BFA" w:rsidRPr="00D97BFA" w:rsidRDefault="00D97BFA" w:rsidP="001558FB">
            <w:pPr>
              <w:jc w:val="center"/>
              <w:rPr>
                <w:rFonts w:ascii="Arial" w:hAnsi="Arial" w:cs="Arial"/>
                <w:b/>
                <w:bCs/>
              </w:rPr>
            </w:pPr>
            <w:r w:rsidRPr="00D97BFA">
              <w:rPr>
                <w:rFonts w:ascii="Arial" w:hAnsi="Arial" w:cs="Arial"/>
                <w:b/>
                <w:bCs/>
              </w:rPr>
              <w:t>RESPONSABLES</w:t>
            </w:r>
          </w:p>
        </w:tc>
        <w:tc>
          <w:tcPr>
            <w:tcW w:w="2191" w:type="dxa"/>
            <w:tcBorders>
              <w:top w:val="single" w:sz="8" w:space="0" w:color="auto"/>
              <w:left w:val="nil"/>
              <w:bottom w:val="single" w:sz="8" w:space="0" w:color="auto"/>
              <w:right w:val="single" w:sz="8" w:space="0" w:color="auto"/>
            </w:tcBorders>
            <w:shd w:val="clear" w:color="auto" w:fill="auto"/>
          </w:tcPr>
          <w:p w14:paraId="01F6E2CF" w14:textId="77777777" w:rsidR="00D97BFA" w:rsidRPr="00D97BFA" w:rsidRDefault="00D97BFA" w:rsidP="001558FB">
            <w:pPr>
              <w:jc w:val="center"/>
              <w:rPr>
                <w:rFonts w:ascii="Arial" w:hAnsi="Arial" w:cs="Arial"/>
                <w:b/>
                <w:bCs/>
              </w:rPr>
            </w:pPr>
            <w:r w:rsidRPr="00D97BFA">
              <w:rPr>
                <w:rFonts w:ascii="Arial" w:hAnsi="Arial" w:cs="Arial"/>
                <w:b/>
                <w:bCs/>
              </w:rPr>
              <w:t>MONTO</w:t>
            </w:r>
          </w:p>
        </w:tc>
      </w:tr>
      <w:tr w:rsidR="00D97BFA" w:rsidRPr="00D97BFA" w14:paraId="2399023C" w14:textId="77777777" w:rsidTr="00D97BFA">
        <w:trPr>
          <w:trHeight w:val="345"/>
        </w:trPr>
        <w:tc>
          <w:tcPr>
            <w:tcW w:w="3940" w:type="dxa"/>
            <w:tcBorders>
              <w:top w:val="nil"/>
              <w:left w:val="single" w:sz="8" w:space="0" w:color="auto"/>
              <w:bottom w:val="single" w:sz="8" w:space="0" w:color="auto"/>
              <w:right w:val="single" w:sz="8" w:space="0" w:color="auto"/>
            </w:tcBorders>
            <w:shd w:val="clear" w:color="auto" w:fill="auto"/>
          </w:tcPr>
          <w:p w14:paraId="658E4292" w14:textId="77777777" w:rsidR="00D97BFA" w:rsidRPr="00416319" w:rsidRDefault="00D97BFA" w:rsidP="001558FB">
            <w:pPr>
              <w:rPr>
                <w:rFonts w:ascii="Arial" w:hAnsi="Arial" w:cs="Arial"/>
                <w:sz w:val="20"/>
                <w:szCs w:val="20"/>
              </w:rPr>
            </w:pPr>
            <w:r w:rsidRPr="00416319">
              <w:rPr>
                <w:rFonts w:ascii="Arial" w:hAnsi="Arial" w:cs="Arial"/>
                <w:sz w:val="20"/>
                <w:szCs w:val="20"/>
              </w:rPr>
              <w:lastRenderedPageBreak/>
              <w:t xml:space="preserve">PROGRAMA DE REGULARIZACION DE PREDIOS </w:t>
            </w:r>
          </w:p>
        </w:tc>
        <w:tc>
          <w:tcPr>
            <w:tcW w:w="2741" w:type="dxa"/>
            <w:tcBorders>
              <w:top w:val="nil"/>
              <w:left w:val="nil"/>
              <w:bottom w:val="single" w:sz="8" w:space="0" w:color="auto"/>
              <w:right w:val="single" w:sz="8" w:space="0" w:color="auto"/>
            </w:tcBorders>
            <w:shd w:val="clear" w:color="auto" w:fill="auto"/>
          </w:tcPr>
          <w:p w14:paraId="1D9CCDC2" w14:textId="77777777" w:rsidR="00D97BFA" w:rsidRPr="00416319" w:rsidRDefault="00D97BFA" w:rsidP="001558FB">
            <w:pPr>
              <w:jc w:val="both"/>
              <w:rPr>
                <w:rFonts w:ascii="Arial" w:hAnsi="Arial" w:cs="Arial"/>
                <w:sz w:val="20"/>
                <w:szCs w:val="20"/>
              </w:rPr>
            </w:pPr>
            <w:r w:rsidRPr="00416319">
              <w:rPr>
                <w:rFonts w:ascii="Arial" w:hAnsi="Arial" w:cs="Arial"/>
                <w:sz w:val="20"/>
                <w:szCs w:val="20"/>
              </w:rPr>
              <w:t>COMISION MUNICIPAL DE REGULARIZACION</w:t>
            </w:r>
          </w:p>
        </w:tc>
        <w:tc>
          <w:tcPr>
            <w:tcW w:w="2191" w:type="dxa"/>
            <w:tcBorders>
              <w:top w:val="nil"/>
              <w:left w:val="nil"/>
              <w:bottom w:val="single" w:sz="8" w:space="0" w:color="auto"/>
              <w:right w:val="single" w:sz="8" w:space="0" w:color="auto"/>
            </w:tcBorders>
            <w:shd w:val="clear" w:color="auto" w:fill="auto"/>
          </w:tcPr>
          <w:p w14:paraId="238E427A" w14:textId="77777777" w:rsidR="00D97BFA" w:rsidRPr="00416319" w:rsidRDefault="00D97BFA" w:rsidP="001558FB">
            <w:pPr>
              <w:jc w:val="right"/>
              <w:rPr>
                <w:rFonts w:ascii="Arial" w:hAnsi="Arial" w:cs="Arial"/>
                <w:sz w:val="20"/>
                <w:szCs w:val="20"/>
              </w:rPr>
            </w:pPr>
            <w:r w:rsidRPr="00416319">
              <w:rPr>
                <w:rFonts w:ascii="Arial" w:hAnsi="Arial" w:cs="Arial"/>
                <w:sz w:val="20"/>
                <w:szCs w:val="20"/>
              </w:rPr>
              <w:t>$98,000.00</w:t>
            </w:r>
          </w:p>
        </w:tc>
      </w:tr>
      <w:tr w:rsidR="00D97BFA" w:rsidRPr="00D97BFA" w14:paraId="46E5B57F" w14:textId="77777777" w:rsidTr="00D97BFA">
        <w:trPr>
          <w:trHeight w:val="270"/>
        </w:trPr>
        <w:tc>
          <w:tcPr>
            <w:tcW w:w="3940" w:type="dxa"/>
            <w:tcBorders>
              <w:top w:val="nil"/>
              <w:left w:val="single" w:sz="8" w:space="0" w:color="auto"/>
              <w:bottom w:val="single" w:sz="8" w:space="0" w:color="auto"/>
              <w:right w:val="single" w:sz="8" w:space="0" w:color="auto"/>
            </w:tcBorders>
            <w:shd w:val="clear" w:color="auto" w:fill="auto"/>
          </w:tcPr>
          <w:p w14:paraId="3FF78F50" w14:textId="77777777" w:rsidR="00D97BFA" w:rsidRPr="00416319" w:rsidRDefault="00D97BFA" w:rsidP="001558FB">
            <w:pPr>
              <w:jc w:val="center"/>
              <w:rPr>
                <w:rFonts w:ascii="Arial" w:hAnsi="Arial" w:cs="Arial"/>
                <w:sz w:val="20"/>
                <w:szCs w:val="20"/>
              </w:rPr>
            </w:pPr>
            <w:r w:rsidRPr="00416319">
              <w:rPr>
                <w:rFonts w:ascii="Arial" w:hAnsi="Arial" w:cs="Arial"/>
                <w:sz w:val="20"/>
                <w:szCs w:val="20"/>
              </w:rPr>
              <w:t>TOTAL</w:t>
            </w:r>
          </w:p>
        </w:tc>
        <w:tc>
          <w:tcPr>
            <w:tcW w:w="2741" w:type="dxa"/>
            <w:tcBorders>
              <w:top w:val="nil"/>
              <w:left w:val="nil"/>
              <w:bottom w:val="single" w:sz="8" w:space="0" w:color="auto"/>
              <w:right w:val="single" w:sz="8" w:space="0" w:color="auto"/>
            </w:tcBorders>
            <w:shd w:val="clear" w:color="auto" w:fill="auto"/>
          </w:tcPr>
          <w:p w14:paraId="1741CFE6" w14:textId="77777777" w:rsidR="00D97BFA" w:rsidRPr="00416319" w:rsidRDefault="00D97BFA" w:rsidP="001558FB">
            <w:pPr>
              <w:jc w:val="both"/>
              <w:rPr>
                <w:rFonts w:ascii="Arial" w:hAnsi="Arial" w:cs="Arial"/>
                <w:sz w:val="20"/>
                <w:szCs w:val="20"/>
              </w:rPr>
            </w:pPr>
            <w:r w:rsidRPr="00416319">
              <w:rPr>
                <w:rFonts w:ascii="Arial" w:hAnsi="Arial" w:cs="Arial"/>
                <w:sz w:val="20"/>
                <w:szCs w:val="20"/>
              </w:rPr>
              <w:t> </w:t>
            </w:r>
          </w:p>
        </w:tc>
        <w:tc>
          <w:tcPr>
            <w:tcW w:w="2191" w:type="dxa"/>
            <w:tcBorders>
              <w:top w:val="nil"/>
              <w:left w:val="nil"/>
              <w:bottom w:val="single" w:sz="8" w:space="0" w:color="auto"/>
              <w:right w:val="single" w:sz="8" w:space="0" w:color="auto"/>
            </w:tcBorders>
            <w:shd w:val="clear" w:color="auto" w:fill="auto"/>
          </w:tcPr>
          <w:p w14:paraId="52D16A3E" w14:textId="77777777" w:rsidR="00D97BFA" w:rsidRPr="00416319" w:rsidRDefault="00D97BFA" w:rsidP="001558FB">
            <w:pPr>
              <w:jc w:val="right"/>
              <w:rPr>
                <w:rFonts w:ascii="Arial" w:hAnsi="Arial" w:cs="Arial"/>
                <w:sz w:val="20"/>
                <w:szCs w:val="20"/>
              </w:rPr>
            </w:pPr>
            <w:r w:rsidRPr="00416319">
              <w:rPr>
                <w:rFonts w:ascii="Arial" w:hAnsi="Arial" w:cs="Arial"/>
                <w:sz w:val="20"/>
                <w:szCs w:val="20"/>
              </w:rPr>
              <w:t>$ 98,000.00</w:t>
            </w:r>
          </w:p>
        </w:tc>
      </w:tr>
    </w:tbl>
    <w:p w14:paraId="7570B555" w14:textId="77777777" w:rsidR="00D97BFA" w:rsidRPr="00D97BFA" w:rsidRDefault="00D97BFA" w:rsidP="00D97BFA">
      <w:pPr>
        <w:jc w:val="center"/>
        <w:rPr>
          <w:rFonts w:ascii="Arial" w:hAnsi="Arial" w:cs="Arial"/>
          <w:b/>
        </w:rPr>
      </w:pPr>
    </w:p>
    <w:p w14:paraId="7FE962CE" w14:textId="70B7A470" w:rsidR="00D97BFA" w:rsidRPr="00D97BFA" w:rsidRDefault="00D97BFA" w:rsidP="00D97BFA">
      <w:pPr>
        <w:jc w:val="center"/>
        <w:rPr>
          <w:rFonts w:ascii="Arial" w:hAnsi="Arial" w:cs="Arial"/>
          <w:b/>
        </w:rPr>
      </w:pPr>
      <w:r w:rsidRPr="00D97BFA">
        <w:rPr>
          <w:rFonts w:ascii="Arial" w:hAnsi="Arial" w:cs="Arial"/>
          <w:b/>
        </w:rPr>
        <w:t>Estimación financiera por Presupuesto</w:t>
      </w:r>
    </w:p>
    <w:p w14:paraId="6DCE1DC7" w14:textId="77777777" w:rsidR="00D97BFA" w:rsidRDefault="00D97BFA" w:rsidP="00984432">
      <w:pPr>
        <w:spacing w:after="0" w:line="259" w:lineRule="auto"/>
        <w:jc w:val="both"/>
        <w:rPr>
          <w:rFonts w:ascii="Arial" w:hAnsi="Arial" w:cs="Arial"/>
          <w:sz w:val="24"/>
          <w:szCs w:val="24"/>
        </w:rPr>
      </w:pPr>
    </w:p>
    <w:tbl>
      <w:tblPr>
        <w:tblW w:w="9350" w:type="dxa"/>
        <w:tblCellMar>
          <w:left w:w="70" w:type="dxa"/>
          <w:right w:w="70" w:type="dxa"/>
        </w:tblCellMar>
        <w:tblLook w:val="04A0" w:firstRow="1" w:lastRow="0" w:firstColumn="1" w:lastColumn="0" w:noHBand="0" w:noVBand="1"/>
      </w:tblPr>
      <w:tblGrid>
        <w:gridCol w:w="887"/>
        <w:gridCol w:w="6662"/>
        <w:gridCol w:w="1801"/>
      </w:tblGrid>
      <w:tr w:rsidR="00D97BFA" w:rsidRPr="006A0A5D" w14:paraId="4F6C0C52" w14:textId="77777777" w:rsidTr="00416319">
        <w:trPr>
          <w:trHeight w:val="298"/>
        </w:trPr>
        <w:tc>
          <w:tcPr>
            <w:tcW w:w="887" w:type="dxa"/>
            <w:tcBorders>
              <w:top w:val="single" w:sz="4" w:space="0" w:color="DDEBF7"/>
              <w:left w:val="single" w:sz="4" w:space="0" w:color="DDEBF7"/>
              <w:bottom w:val="single" w:sz="4" w:space="0" w:color="DDEBF7"/>
              <w:right w:val="single" w:sz="4" w:space="0" w:color="DDEBF7"/>
            </w:tcBorders>
            <w:shd w:val="clear" w:color="000000" w:fill="00A79D"/>
            <w:noWrap/>
            <w:vAlign w:val="center"/>
            <w:hideMark/>
          </w:tcPr>
          <w:p w14:paraId="5F76BFE0" w14:textId="77777777" w:rsidR="00D97BFA" w:rsidRPr="006A0A5D" w:rsidRDefault="00D97BFA" w:rsidP="001558FB">
            <w:pPr>
              <w:jc w:val="center"/>
              <w:rPr>
                <w:rFonts w:ascii="Calibri" w:hAnsi="Calibri"/>
                <w:b/>
                <w:bCs/>
                <w:color w:val="FFFFFF"/>
              </w:rPr>
            </w:pPr>
            <w:r w:rsidRPr="006A0A5D">
              <w:rPr>
                <w:rFonts w:ascii="Calibri" w:hAnsi="Calibri"/>
                <w:b/>
                <w:bCs/>
                <w:color w:val="FFFFFF"/>
              </w:rPr>
              <w:t>1000</w:t>
            </w:r>
          </w:p>
        </w:tc>
        <w:tc>
          <w:tcPr>
            <w:tcW w:w="6662" w:type="dxa"/>
            <w:tcBorders>
              <w:top w:val="single" w:sz="4" w:space="0" w:color="DDEBF7"/>
              <w:left w:val="nil"/>
              <w:bottom w:val="single" w:sz="4" w:space="0" w:color="DDEBF7"/>
              <w:right w:val="single" w:sz="4" w:space="0" w:color="DDEBF7"/>
            </w:tcBorders>
            <w:shd w:val="clear" w:color="000000" w:fill="00A79D"/>
            <w:vAlign w:val="center"/>
            <w:hideMark/>
          </w:tcPr>
          <w:p w14:paraId="69ABE763" w14:textId="77777777" w:rsidR="00D97BFA" w:rsidRPr="006A0A5D" w:rsidRDefault="00D97BFA" w:rsidP="001558FB">
            <w:pPr>
              <w:rPr>
                <w:rFonts w:ascii="Calibri" w:hAnsi="Calibri"/>
                <w:b/>
                <w:bCs/>
                <w:color w:val="FFFFFF"/>
              </w:rPr>
            </w:pPr>
            <w:r w:rsidRPr="006A0A5D">
              <w:rPr>
                <w:rFonts w:ascii="Calibri" w:hAnsi="Calibri"/>
                <w:b/>
                <w:bCs/>
                <w:color w:val="FFFFFF"/>
              </w:rPr>
              <w:t>SERVICIOS PERSONALES</w:t>
            </w:r>
          </w:p>
        </w:tc>
        <w:tc>
          <w:tcPr>
            <w:tcW w:w="1801" w:type="dxa"/>
            <w:tcBorders>
              <w:top w:val="single" w:sz="4" w:space="0" w:color="DDEBF7"/>
              <w:left w:val="nil"/>
              <w:bottom w:val="single" w:sz="4" w:space="0" w:color="DDEBF7"/>
              <w:right w:val="single" w:sz="4" w:space="0" w:color="DDEBF7"/>
            </w:tcBorders>
            <w:shd w:val="clear" w:color="000000" w:fill="00A79D"/>
            <w:noWrap/>
            <w:vAlign w:val="center"/>
            <w:hideMark/>
          </w:tcPr>
          <w:p w14:paraId="02D8BA34" w14:textId="77777777" w:rsidR="00D97BFA" w:rsidRPr="006A0A5D" w:rsidRDefault="00D97BFA" w:rsidP="001558FB">
            <w:pPr>
              <w:jc w:val="right"/>
              <w:rPr>
                <w:rFonts w:ascii="Calibri" w:hAnsi="Calibri"/>
                <w:b/>
                <w:bCs/>
                <w:color w:val="FFFFFF"/>
              </w:rPr>
            </w:pPr>
            <w:r w:rsidRPr="006A0A5D">
              <w:rPr>
                <w:rFonts w:ascii="Calibri" w:hAnsi="Calibri"/>
                <w:b/>
                <w:bCs/>
                <w:color w:val="FFFFFF"/>
              </w:rPr>
              <w:t xml:space="preserve">                     1 </w:t>
            </w:r>
          </w:p>
        </w:tc>
      </w:tr>
      <w:tr w:rsidR="00D97BFA" w:rsidRPr="006A0A5D" w14:paraId="556CCBB0"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000000" w:fill="FFF2D4"/>
            <w:noWrap/>
            <w:vAlign w:val="center"/>
            <w:hideMark/>
          </w:tcPr>
          <w:p w14:paraId="7F217ECD" w14:textId="77777777" w:rsidR="00D97BFA" w:rsidRPr="006A0A5D" w:rsidRDefault="00D97BFA" w:rsidP="001558FB">
            <w:pPr>
              <w:jc w:val="center"/>
              <w:rPr>
                <w:rFonts w:ascii="Calibri" w:hAnsi="Calibri"/>
                <w:b/>
                <w:bCs/>
                <w:color w:val="000000"/>
              </w:rPr>
            </w:pPr>
            <w:r w:rsidRPr="006A0A5D">
              <w:rPr>
                <w:rFonts w:ascii="Calibri" w:hAnsi="Calibri"/>
                <w:b/>
                <w:bCs/>
                <w:color w:val="000000"/>
              </w:rPr>
              <w:t>1100</w:t>
            </w:r>
          </w:p>
        </w:tc>
        <w:tc>
          <w:tcPr>
            <w:tcW w:w="6662" w:type="dxa"/>
            <w:tcBorders>
              <w:top w:val="nil"/>
              <w:left w:val="nil"/>
              <w:bottom w:val="single" w:sz="4" w:space="0" w:color="DDEBF7"/>
              <w:right w:val="single" w:sz="4" w:space="0" w:color="DDEBF7"/>
            </w:tcBorders>
            <w:shd w:val="clear" w:color="000000" w:fill="FFF2D4"/>
            <w:vAlign w:val="center"/>
            <w:hideMark/>
          </w:tcPr>
          <w:p w14:paraId="430A8D96" w14:textId="77777777" w:rsidR="00D97BFA" w:rsidRPr="006A0A5D" w:rsidRDefault="00D97BFA" w:rsidP="001558FB">
            <w:pPr>
              <w:rPr>
                <w:rFonts w:ascii="Calibri" w:hAnsi="Calibri"/>
                <w:b/>
                <w:bCs/>
                <w:color w:val="000000"/>
              </w:rPr>
            </w:pPr>
            <w:r w:rsidRPr="006A0A5D">
              <w:rPr>
                <w:rFonts w:ascii="Calibri" w:hAnsi="Calibri"/>
                <w:b/>
                <w:bCs/>
                <w:color w:val="000000"/>
              </w:rPr>
              <w:t>REMUNERACIONES AL PERSONAL DE CARÁCTER PERMANENTE</w:t>
            </w:r>
          </w:p>
        </w:tc>
        <w:tc>
          <w:tcPr>
            <w:tcW w:w="1801" w:type="dxa"/>
            <w:tcBorders>
              <w:top w:val="nil"/>
              <w:left w:val="nil"/>
              <w:bottom w:val="single" w:sz="4" w:space="0" w:color="DDEBF7"/>
              <w:right w:val="single" w:sz="4" w:space="0" w:color="DDEBF7"/>
            </w:tcBorders>
            <w:shd w:val="clear" w:color="000000" w:fill="FFF2D4"/>
            <w:noWrap/>
            <w:vAlign w:val="center"/>
            <w:hideMark/>
          </w:tcPr>
          <w:p w14:paraId="06E68AF0" w14:textId="77777777" w:rsidR="00D97BFA" w:rsidRPr="006A0A5D" w:rsidRDefault="00D97BFA" w:rsidP="001558FB">
            <w:pPr>
              <w:jc w:val="right"/>
              <w:rPr>
                <w:rFonts w:ascii="Calibri" w:hAnsi="Calibri"/>
                <w:b/>
                <w:bCs/>
                <w:color w:val="000000"/>
              </w:rPr>
            </w:pPr>
            <w:r w:rsidRPr="006A0A5D">
              <w:rPr>
                <w:rFonts w:ascii="Calibri" w:hAnsi="Calibri"/>
                <w:b/>
                <w:bCs/>
                <w:color w:val="000000"/>
              </w:rPr>
              <w:t xml:space="preserve">                     1 </w:t>
            </w:r>
          </w:p>
        </w:tc>
      </w:tr>
      <w:tr w:rsidR="00D97BFA" w:rsidRPr="006A0A5D" w14:paraId="2894DBB1"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49CF091C" w14:textId="77777777" w:rsidR="00D97BFA" w:rsidRPr="006A0A5D" w:rsidRDefault="00D97BFA" w:rsidP="001558FB">
            <w:pPr>
              <w:jc w:val="center"/>
              <w:rPr>
                <w:rFonts w:ascii="Calibri" w:hAnsi="Calibri"/>
                <w:color w:val="000000"/>
              </w:rPr>
            </w:pPr>
            <w:r w:rsidRPr="006A0A5D">
              <w:rPr>
                <w:rFonts w:ascii="Calibri" w:hAnsi="Calibri"/>
                <w:color w:val="000000"/>
              </w:rPr>
              <w:t>113</w:t>
            </w:r>
          </w:p>
        </w:tc>
        <w:tc>
          <w:tcPr>
            <w:tcW w:w="6662" w:type="dxa"/>
            <w:tcBorders>
              <w:top w:val="nil"/>
              <w:left w:val="nil"/>
              <w:bottom w:val="single" w:sz="4" w:space="0" w:color="DDEBF7"/>
              <w:right w:val="single" w:sz="4" w:space="0" w:color="DDEBF7"/>
            </w:tcBorders>
            <w:shd w:val="clear" w:color="auto" w:fill="auto"/>
            <w:vAlign w:val="center"/>
            <w:hideMark/>
          </w:tcPr>
          <w:p w14:paraId="269D5FC6" w14:textId="77777777" w:rsidR="00D97BFA" w:rsidRPr="006A0A5D" w:rsidRDefault="00D97BFA" w:rsidP="001558FB">
            <w:pPr>
              <w:rPr>
                <w:rFonts w:ascii="Calibri" w:hAnsi="Calibri"/>
                <w:color w:val="000000"/>
              </w:rPr>
            </w:pPr>
            <w:r w:rsidRPr="006A0A5D">
              <w:rPr>
                <w:rFonts w:ascii="Calibri" w:hAnsi="Calibri"/>
                <w:color w:val="000000"/>
              </w:rPr>
              <w:t>Sueldos base al personal permanente</w:t>
            </w:r>
          </w:p>
        </w:tc>
        <w:tc>
          <w:tcPr>
            <w:tcW w:w="1801" w:type="dxa"/>
            <w:tcBorders>
              <w:top w:val="nil"/>
              <w:left w:val="nil"/>
              <w:bottom w:val="single" w:sz="4" w:space="0" w:color="DDEBF7"/>
              <w:right w:val="single" w:sz="4" w:space="0" w:color="DDEBF7"/>
            </w:tcBorders>
            <w:shd w:val="clear" w:color="auto" w:fill="auto"/>
            <w:noWrap/>
            <w:vAlign w:val="center"/>
            <w:hideMark/>
          </w:tcPr>
          <w:p w14:paraId="7E6FF848" w14:textId="77777777" w:rsidR="00D97BFA" w:rsidRPr="006A0A5D" w:rsidRDefault="00D97BFA" w:rsidP="001558FB">
            <w:pPr>
              <w:jc w:val="right"/>
              <w:rPr>
                <w:rFonts w:ascii="Calibri" w:hAnsi="Calibri"/>
                <w:color w:val="000000"/>
              </w:rPr>
            </w:pPr>
            <w:r>
              <w:rPr>
                <w:rFonts w:ascii="Calibri" w:hAnsi="Calibri"/>
                <w:color w:val="000000"/>
              </w:rPr>
              <w:t>143,791.75</w:t>
            </w:r>
            <w:r w:rsidRPr="006A0A5D">
              <w:rPr>
                <w:rFonts w:ascii="Calibri" w:hAnsi="Calibri"/>
                <w:color w:val="000000"/>
              </w:rPr>
              <w:t> </w:t>
            </w:r>
          </w:p>
        </w:tc>
      </w:tr>
      <w:tr w:rsidR="00D97BFA" w:rsidRPr="006A0A5D" w14:paraId="7B27A02F"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000000" w:fill="FFF2D4"/>
            <w:noWrap/>
            <w:vAlign w:val="center"/>
            <w:hideMark/>
          </w:tcPr>
          <w:p w14:paraId="71BCE0C0" w14:textId="77777777" w:rsidR="00D97BFA" w:rsidRPr="006A0A5D" w:rsidRDefault="00D97BFA" w:rsidP="001558FB">
            <w:pPr>
              <w:jc w:val="center"/>
              <w:rPr>
                <w:rFonts w:ascii="Calibri" w:hAnsi="Calibri"/>
                <w:b/>
                <w:bCs/>
                <w:color w:val="000000"/>
              </w:rPr>
            </w:pPr>
            <w:r w:rsidRPr="006A0A5D">
              <w:rPr>
                <w:rFonts w:ascii="Calibri" w:hAnsi="Calibri"/>
                <w:b/>
                <w:bCs/>
                <w:color w:val="000000"/>
              </w:rPr>
              <w:t>1300</w:t>
            </w:r>
          </w:p>
        </w:tc>
        <w:tc>
          <w:tcPr>
            <w:tcW w:w="6662" w:type="dxa"/>
            <w:tcBorders>
              <w:top w:val="nil"/>
              <w:left w:val="nil"/>
              <w:bottom w:val="single" w:sz="4" w:space="0" w:color="DDEBF7"/>
              <w:right w:val="single" w:sz="4" w:space="0" w:color="DDEBF7"/>
            </w:tcBorders>
            <w:shd w:val="clear" w:color="000000" w:fill="FFF2D4"/>
            <w:vAlign w:val="center"/>
            <w:hideMark/>
          </w:tcPr>
          <w:p w14:paraId="76072294" w14:textId="77777777" w:rsidR="00D97BFA" w:rsidRPr="006A0A5D" w:rsidRDefault="00D97BFA" w:rsidP="001558FB">
            <w:pPr>
              <w:rPr>
                <w:rFonts w:ascii="Calibri" w:hAnsi="Calibri"/>
                <w:b/>
                <w:bCs/>
                <w:color w:val="000000"/>
              </w:rPr>
            </w:pPr>
            <w:r w:rsidRPr="006A0A5D">
              <w:rPr>
                <w:rFonts w:ascii="Calibri" w:hAnsi="Calibri"/>
                <w:b/>
                <w:bCs/>
                <w:color w:val="000000"/>
              </w:rPr>
              <w:t>REMUNERACIONES ADICIONALES Y ESPECIALES</w:t>
            </w:r>
          </w:p>
        </w:tc>
        <w:tc>
          <w:tcPr>
            <w:tcW w:w="1801" w:type="dxa"/>
            <w:tcBorders>
              <w:top w:val="nil"/>
              <w:left w:val="nil"/>
              <w:bottom w:val="single" w:sz="4" w:space="0" w:color="DDEBF7"/>
              <w:right w:val="single" w:sz="4" w:space="0" w:color="DDEBF7"/>
            </w:tcBorders>
            <w:shd w:val="clear" w:color="000000" w:fill="FFF2D4"/>
            <w:noWrap/>
            <w:vAlign w:val="center"/>
            <w:hideMark/>
          </w:tcPr>
          <w:p w14:paraId="0AC67949" w14:textId="77777777" w:rsidR="00D97BFA" w:rsidRPr="006A0A5D" w:rsidRDefault="00D97BFA" w:rsidP="001558FB">
            <w:pPr>
              <w:jc w:val="right"/>
              <w:rPr>
                <w:rFonts w:ascii="Calibri" w:hAnsi="Calibri"/>
                <w:b/>
                <w:bCs/>
                <w:color w:val="000000"/>
              </w:rPr>
            </w:pPr>
            <w:r w:rsidRPr="006A0A5D">
              <w:rPr>
                <w:rFonts w:ascii="Calibri" w:hAnsi="Calibri"/>
                <w:b/>
                <w:bCs/>
                <w:color w:val="000000"/>
              </w:rPr>
              <w:t xml:space="preserve">                      - </w:t>
            </w:r>
          </w:p>
        </w:tc>
      </w:tr>
      <w:tr w:rsidR="00D97BFA" w:rsidRPr="006A0A5D" w14:paraId="7A746715"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3A3933E5" w14:textId="77777777" w:rsidR="00D97BFA" w:rsidRPr="006A0A5D" w:rsidRDefault="00D97BFA" w:rsidP="001558FB">
            <w:pPr>
              <w:jc w:val="center"/>
              <w:rPr>
                <w:rFonts w:ascii="Calibri" w:hAnsi="Calibri"/>
                <w:color w:val="000000"/>
              </w:rPr>
            </w:pPr>
            <w:r w:rsidRPr="006A0A5D">
              <w:rPr>
                <w:rFonts w:ascii="Calibri" w:hAnsi="Calibri"/>
                <w:color w:val="000000"/>
              </w:rPr>
              <w:t>131</w:t>
            </w:r>
          </w:p>
        </w:tc>
        <w:tc>
          <w:tcPr>
            <w:tcW w:w="6662" w:type="dxa"/>
            <w:tcBorders>
              <w:top w:val="nil"/>
              <w:left w:val="nil"/>
              <w:bottom w:val="single" w:sz="4" w:space="0" w:color="DDEBF7"/>
              <w:right w:val="single" w:sz="4" w:space="0" w:color="DDEBF7"/>
            </w:tcBorders>
            <w:shd w:val="clear" w:color="auto" w:fill="auto"/>
            <w:vAlign w:val="center"/>
            <w:hideMark/>
          </w:tcPr>
          <w:p w14:paraId="3F88A5BE" w14:textId="77777777" w:rsidR="00D97BFA" w:rsidRPr="006A0A5D" w:rsidRDefault="00D97BFA" w:rsidP="001558FB">
            <w:pPr>
              <w:rPr>
                <w:rFonts w:ascii="Calibri" w:hAnsi="Calibri"/>
                <w:color w:val="000000"/>
              </w:rPr>
            </w:pPr>
            <w:r w:rsidRPr="006A0A5D">
              <w:rPr>
                <w:rFonts w:ascii="Calibri" w:hAnsi="Calibri"/>
                <w:color w:val="000000"/>
              </w:rPr>
              <w:t>Primas por años de servicios efectivos prestados</w:t>
            </w:r>
          </w:p>
        </w:tc>
        <w:tc>
          <w:tcPr>
            <w:tcW w:w="1801" w:type="dxa"/>
            <w:tcBorders>
              <w:top w:val="nil"/>
              <w:left w:val="nil"/>
              <w:bottom w:val="single" w:sz="4" w:space="0" w:color="DDEBF7"/>
              <w:right w:val="single" w:sz="4" w:space="0" w:color="DDEBF7"/>
            </w:tcBorders>
            <w:shd w:val="clear" w:color="auto" w:fill="auto"/>
            <w:noWrap/>
            <w:vAlign w:val="center"/>
            <w:hideMark/>
          </w:tcPr>
          <w:p w14:paraId="784B43C9" w14:textId="77777777" w:rsidR="00D97BFA" w:rsidRPr="006A0A5D" w:rsidRDefault="00D97BFA" w:rsidP="001558FB">
            <w:pPr>
              <w:jc w:val="right"/>
              <w:rPr>
                <w:rFonts w:ascii="Calibri" w:hAnsi="Calibri"/>
                <w:color w:val="000000"/>
              </w:rPr>
            </w:pPr>
            <w:r w:rsidRPr="006A0A5D">
              <w:rPr>
                <w:rFonts w:ascii="Calibri" w:hAnsi="Calibri"/>
                <w:color w:val="000000"/>
              </w:rPr>
              <w:t> </w:t>
            </w:r>
          </w:p>
        </w:tc>
      </w:tr>
      <w:tr w:rsidR="00D97BFA" w:rsidRPr="006A0A5D" w14:paraId="67428BCA"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5EA39493" w14:textId="77777777" w:rsidR="00D97BFA" w:rsidRPr="006A0A5D" w:rsidRDefault="00D97BFA" w:rsidP="001558FB">
            <w:pPr>
              <w:jc w:val="center"/>
              <w:rPr>
                <w:rFonts w:ascii="Calibri" w:hAnsi="Calibri"/>
                <w:color w:val="000000"/>
              </w:rPr>
            </w:pPr>
            <w:r w:rsidRPr="006A0A5D">
              <w:rPr>
                <w:rFonts w:ascii="Calibri" w:hAnsi="Calibri"/>
                <w:color w:val="000000"/>
              </w:rPr>
              <w:t>132</w:t>
            </w:r>
          </w:p>
        </w:tc>
        <w:tc>
          <w:tcPr>
            <w:tcW w:w="6662" w:type="dxa"/>
            <w:tcBorders>
              <w:top w:val="nil"/>
              <w:left w:val="nil"/>
              <w:bottom w:val="single" w:sz="4" w:space="0" w:color="DDEBF7"/>
              <w:right w:val="single" w:sz="4" w:space="0" w:color="DDEBF7"/>
            </w:tcBorders>
            <w:shd w:val="clear" w:color="auto" w:fill="auto"/>
            <w:vAlign w:val="center"/>
            <w:hideMark/>
          </w:tcPr>
          <w:p w14:paraId="4487C6A9" w14:textId="77777777" w:rsidR="00D97BFA" w:rsidRPr="006A0A5D" w:rsidRDefault="00D97BFA" w:rsidP="001558FB">
            <w:pPr>
              <w:rPr>
                <w:rFonts w:ascii="Calibri" w:hAnsi="Calibri"/>
                <w:color w:val="000000"/>
              </w:rPr>
            </w:pPr>
            <w:r w:rsidRPr="006A0A5D">
              <w:rPr>
                <w:rFonts w:ascii="Calibri" w:hAnsi="Calibri"/>
                <w:color w:val="000000"/>
              </w:rPr>
              <w:t>Primas de vacaciones, dominical y gratificación de fin de año</w:t>
            </w:r>
          </w:p>
        </w:tc>
        <w:tc>
          <w:tcPr>
            <w:tcW w:w="1801" w:type="dxa"/>
            <w:tcBorders>
              <w:top w:val="nil"/>
              <w:left w:val="nil"/>
              <w:bottom w:val="single" w:sz="4" w:space="0" w:color="DDEBF7"/>
              <w:right w:val="single" w:sz="4" w:space="0" w:color="DDEBF7"/>
            </w:tcBorders>
            <w:shd w:val="clear" w:color="auto" w:fill="auto"/>
            <w:noWrap/>
            <w:vAlign w:val="center"/>
            <w:hideMark/>
          </w:tcPr>
          <w:p w14:paraId="27DD1385" w14:textId="77777777" w:rsidR="00D97BFA" w:rsidRPr="006A0A5D" w:rsidRDefault="00D97BFA" w:rsidP="001558FB">
            <w:pPr>
              <w:jc w:val="right"/>
              <w:rPr>
                <w:rFonts w:ascii="Calibri" w:hAnsi="Calibri"/>
                <w:color w:val="000000"/>
              </w:rPr>
            </w:pPr>
            <w:r>
              <w:rPr>
                <w:rFonts w:ascii="Calibri" w:hAnsi="Calibri"/>
                <w:color w:val="000000"/>
              </w:rPr>
              <w:t>23,637.00</w:t>
            </w:r>
            <w:r w:rsidRPr="006A0A5D">
              <w:rPr>
                <w:rFonts w:ascii="Calibri" w:hAnsi="Calibri"/>
                <w:color w:val="000000"/>
              </w:rPr>
              <w:t> </w:t>
            </w:r>
          </w:p>
        </w:tc>
      </w:tr>
      <w:tr w:rsidR="00D97BFA" w:rsidRPr="0093671A" w14:paraId="42B4300F" w14:textId="77777777" w:rsidTr="00416319">
        <w:trPr>
          <w:trHeight w:val="298"/>
        </w:trPr>
        <w:tc>
          <w:tcPr>
            <w:tcW w:w="887" w:type="dxa"/>
            <w:tcBorders>
              <w:top w:val="single" w:sz="4" w:space="0" w:color="DDEBF7"/>
              <w:left w:val="single" w:sz="4" w:space="0" w:color="DDEBF7"/>
              <w:bottom w:val="single" w:sz="4" w:space="0" w:color="DDEBF7"/>
              <w:right w:val="single" w:sz="4" w:space="0" w:color="DDEBF7"/>
            </w:tcBorders>
            <w:shd w:val="clear" w:color="000000" w:fill="00A79D"/>
            <w:noWrap/>
            <w:vAlign w:val="center"/>
            <w:hideMark/>
          </w:tcPr>
          <w:p w14:paraId="7EF9A03E" w14:textId="77777777" w:rsidR="00D97BFA" w:rsidRPr="0093671A" w:rsidRDefault="00D97BFA" w:rsidP="001558FB">
            <w:pPr>
              <w:jc w:val="center"/>
              <w:rPr>
                <w:rFonts w:ascii="Calibri" w:hAnsi="Calibri"/>
                <w:b/>
                <w:bCs/>
                <w:color w:val="FFFFFF"/>
              </w:rPr>
            </w:pPr>
            <w:r w:rsidRPr="0093671A">
              <w:rPr>
                <w:rFonts w:ascii="Calibri" w:hAnsi="Calibri"/>
                <w:b/>
                <w:bCs/>
                <w:color w:val="FFFFFF"/>
              </w:rPr>
              <w:t>2000</w:t>
            </w:r>
          </w:p>
        </w:tc>
        <w:tc>
          <w:tcPr>
            <w:tcW w:w="6662" w:type="dxa"/>
            <w:tcBorders>
              <w:top w:val="single" w:sz="4" w:space="0" w:color="DDEBF7"/>
              <w:left w:val="nil"/>
              <w:bottom w:val="single" w:sz="4" w:space="0" w:color="DDEBF7"/>
              <w:right w:val="single" w:sz="4" w:space="0" w:color="DDEBF7"/>
            </w:tcBorders>
            <w:shd w:val="clear" w:color="000000" w:fill="00A79D"/>
            <w:vAlign w:val="center"/>
            <w:hideMark/>
          </w:tcPr>
          <w:p w14:paraId="49855EE3" w14:textId="77777777" w:rsidR="00D97BFA" w:rsidRPr="0093671A" w:rsidRDefault="00D97BFA" w:rsidP="001558FB">
            <w:pPr>
              <w:rPr>
                <w:rFonts w:ascii="Calibri" w:hAnsi="Calibri"/>
                <w:b/>
                <w:bCs/>
                <w:color w:val="FFFFFF"/>
              </w:rPr>
            </w:pPr>
            <w:r w:rsidRPr="0093671A">
              <w:rPr>
                <w:rFonts w:ascii="Calibri" w:hAnsi="Calibri"/>
                <w:b/>
                <w:bCs/>
                <w:color w:val="FFFFFF"/>
              </w:rPr>
              <w:t>MATERIALES Y SUMINISTROS</w:t>
            </w:r>
          </w:p>
        </w:tc>
        <w:tc>
          <w:tcPr>
            <w:tcW w:w="1801" w:type="dxa"/>
            <w:tcBorders>
              <w:top w:val="single" w:sz="4" w:space="0" w:color="DDEBF7"/>
              <w:left w:val="nil"/>
              <w:bottom w:val="single" w:sz="4" w:space="0" w:color="DDEBF7"/>
              <w:right w:val="single" w:sz="4" w:space="0" w:color="DDEBF7"/>
            </w:tcBorders>
            <w:shd w:val="clear" w:color="000000" w:fill="00A79D"/>
            <w:noWrap/>
            <w:vAlign w:val="center"/>
            <w:hideMark/>
          </w:tcPr>
          <w:p w14:paraId="1C9607C1" w14:textId="77777777" w:rsidR="00D97BFA" w:rsidRPr="0093671A" w:rsidRDefault="00D97BFA" w:rsidP="001558FB">
            <w:pPr>
              <w:jc w:val="right"/>
              <w:rPr>
                <w:rFonts w:ascii="Calibri" w:hAnsi="Calibri"/>
                <w:b/>
                <w:bCs/>
                <w:color w:val="FFFFFF"/>
              </w:rPr>
            </w:pPr>
            <w:r w:rsidRPr="0093671A">
              <w:rPr>
                <w:rFonts w:ascii="Calibri" w:hAnsi="Calibri"/>
                <w:b/>
                <w:bCs/>
                <w:color w:val="FFFFFF"/>
              </w:rPr>
              <w:t xml:space="preserve">                      - </w:t>
            </w:r>
          </w:p>
        </w:tc>
      </w:tr>
      <w:tr w:rsidR="00D97BFA" w:rsidRPr="0093671A" w14:paraId="3CCB3EEA" w14:textId="77777777" w:rsidTr="00416319">
        <w:trPr>
          <w:trHeight w:val="507"/>
        </w:trPr>
        <w:tc>
          <w:tcPr>
            <w:tcW w:w="887" w:type="dxa"/>
            <w:tcBorders>
              <w:top w:val="nil"/>
              <w:left w:val="single" w:sz="4" w:space="0" w:color="DDEBF7"/>
              <w:bottom w:val="single" w:sz="4" w:space="0" w:color="DDEBF7"/>
              <w:right w:val="single" w:sz="4" w:space="0" w:color="DDEBF7"/>
            </w:tcBorders>
            <w:shd w:val="clear" w:color="000000" w:fill="FFF2D4"/>
            <w:noWrap/>
            <w:vAlign w:val="center"/>
            <w:hideMark/>
          </w:tcPr>
          <w:p w14:paraId="15A48B17" w14:textId="77777777" w:rsidR="00D97BFA" w:rsidRPr="0093671A" w:rsidRDefault="00D97BFA" w:rsidP="001558FB">
            <w:pPr>
              <w:jc w:val="center"/>
              <w:rPr>
                <w:rFonts w:ascii="Calibri" w:hAnsi="Calibri"/>
                <w:b/>
                <w:bCs/>
                <w:color w:val="000000"/>
              </w:rPr>
            </w:pPr>
            <w:r w:rsidRPr="0093671A">
              <w:rPr>
                <w:rFonts w:ascii="Calibri" w:hAnsi="Calibri"/>
                <w:b/>
                <w:bCs/>
                <w:color w:val="000000"/>
              </w:rPr>
              <w:t>2100</w:t>
            </w:r>
          </w:p>
        </w:tc>
        <w:tc>
          <w:tcPr>
            <w:tcW w:w="6662" w:type="dxa"/>
            <w:tcBorders>
              <w:top w:val="nil"/>
              <w:left w:val="nil"/>
              <w:bottom w:val="single" w:sz="4" w:space="0" w:color="DDEBF7"/>
              <w:right w:val="single" w:sz="4" w:space="0" w:color="DDEBF7"/>
            </w:tcBorders>
            <w:shd w:val="clear" w:color="000000" w:fill="FFF2D4"/>
            <w:vAlign w:val="center"/>
            <w:hideMark/>
          </w:tcPr>
          <w:p w14:paraId="6478AA73" w14:textId="77777777" w:rsidR="00D97BFA" w:rsidRPr="0093671A" w:rsidRDefault="00D97BFA" w:rsidP="001558FB">
            <w:pPr>
              <w:rPr>
                <w:rFonts w:ascii="Calibri" w:hAnsi="Calibri"/>
                <w:b/>
                <w:bCs/>
                <w:color w:val="000000"/>
              </w:rPr>
            </w:pPr>
            <w:r w:rsidRPr="0093671A">
              <w:rPr>
                <w:rFonts w:ascii="Calibri" w:hAnsi="Calibri"/>
                <w:b/>
                <w:bCs/>
                <w:color w:val="000000"/>
              </w:rPr>
              <w:t>MATERIALES DE ADMINISTRACIÓN, EMISIÓN DE DOCUMENTOS Y ARTÍCULOS OFICIALES</w:t>
            </w:r>
          </w:p>
        </w:tc>
        <w:tc>
          <w:tcPr>
            <w:tcW w:w="1801" w:type="dxa"/>
            <w:tcBorders>
              <w:top w:val="nil"/>
              <w:left w:val="nil"/>
              <w:bottom w:val="single" w:sz="4" w:space="0" w:color="DDEBF7"/>
              <w:right w:val="single" w:sz="4" w:space="0" w:color="DDEBF7"/>
            </w:tcBorders>
            <w:shd w:val="clear" w:color="000000" w:fill="FFF2D4"/>
            <w:noWrap/>
            <w:vAlign w:val="center"/>
            <w:hideMark/>
          </w:tcPr>
          <w:p w14:paraId="042FE75B" w14:textId="77777777" w:rsidR="00D97BFA" w:rsidRPr="0093671A" w:rsidRDefault="00D97BFA" w:rsidP="001558FB">
            <w:pPr>
              <w:jc w:val="right"/>
              <w:rPr>
                <w:rFonts w:ascii="Calibri" w:hAnsi="Calibri"/>
                <w:b/>
                <w:bCs/>
                <w:color w:val="000000"/>
              </w:rPr>
            </w:pPr>
            <w:r w:rsidRPr="0093671A">
              <w:rPr>
                <w:rFonts w:ascii="Calibri" w:hAnsi="Calibri"/>
                <w:b/>
                <w:bCs/>
                <w:color w:val="000000"/>
              </w:rPr>
              <w:t xml:space="preserve">                      - </w:t>
            </w:r>
          </w:p>
        </w:tc>
      </w:tr>
      <w:tr w:rsidR="00D97BFA" w:rsidRPr="0093671A" w14:paraId="6F457CA1"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5C395AF7" w14:textId="77777777" w:rsidR="00D97BFA" w:rsidRPr="0093671A" w:rsidRDefault="00D97BFA" w:rsidP="001558FB">
            <w:pPr>
              <w:jc w:val="center"/>
              <w:rPr>
                <w:rFonts w:ascii="Calibri" w:hAnsi="Calibri"/>
                <w:color w:val="000000"/>
              </w:rPr>
            </w:pPr>
            <w:r w:rsidRPr="0093671A">
              <w:rPr>
                <w:rFonts w:ascii="Calibri" w:hAnsi="Calibri"/>
                <w:color w:val="000000"/>
              </w:rPr>
              <w:t>211</w:t>
            </w:r>
          </w:p>
        </w:tc>
        <w:tc>
          <w:tcPr>
            <w:tcW w:w="6662" w:type="dxa"/>
            <w:tcBorders>
              <w:top w:val="nil"/>
              <w:left w:val="nil"/>
              <w:bottom w:val="single" w:sz="4" w:space="0" w:color="DDEBF7"/>
              <w:right w:val="single" w:sz="4" w:space="0" w:color="DDEBF7"/>
            </w:tcBorders>
            <w:shd w:val="clear" w:color="auto" w:fill="auto"/>
            <w:vAlign w:val="center"/>
            <w:hideMark/>
          </w:tcPr>
          <w:p w14:paraId="1F63AC45" w14:textId="77777777" w:rsidR="00D97BFA" w:rsidRPr="0093671A" w:rsidRDefault="00D97BFA" w:rsidP="001558FB">
            <w:pPr>
              <w:rPr>
                <w:rFonts w:ascii="Calibri" w:hAnsi="Calibri"/>
                <w:color w:val="000000"/>
              </w:rPr>
            </w:pPr>
            <w:r w:rsidRPr="0093671A">
              <w:rPr>
                <w:rFonts w:ascii="Calibri" w:hAnsi="Calibri"/>
                <w:color w:val="000000"/>
              </w:rPr>
              <w:t>Materiales y equipos menores de oficina</w:t>
            </w:r>
          </w:p>
        </w:tc>
        <w:tc>
          <w:tcPr>
            <w:tcW w:w="1801" w:type="dxa"/>
            <w:tcBorders>
              <w:top w:val="nil"/>
              <w:left w:val="nil"/>
              <w:bottom w:val="single" w:sz="4" w:space="0" w:color="DDEBF7"/>
              <w:right w:val="single" w:sz="4" w:space="0" w:color="DDEBF7"/>
            </w:tcBorders>
            <w:shd w:val="clear" w:color="auto" w:fill="auto"/>
            <w:noWrap/>
            <w:vAlign w:val="center"/>
            <w:hideMark/>
          </w:tcPr>
          <w:p w14:paraId="4DD4942E" w14:textId="77777777" w:rsidR="00D97BFA" w:rsidRPr="0093671A" w:rsidRDefault="00D97BFA" w:rsidP="001558FB">
            <w:pPr>
              <w:jc w:val="right"/>
              <w:rPr>
                <w:rFonts w:ascii="Calibri" w:hAnsi="Calibri"/>
                <w:color w:val="000000"/>
              </w:rPr>
            </w:pPr>
            <w:r>
              <w:rPr>
                <w:rFonts w:ascii="Calibri" w:hAnsi="Calibri"/>
                <w:color w:val="000000"/>
              </w:rPr>
              <w:t>3,000</w:t>
            </w:r>
            <w:r w:rsidRPr="0093671A">
              <w:rPr>
                <w:rFonts w:ascii="Calibri" w:hAnsi="Calibri"/>
                <w:color w:val="000000"/>
              </w:rPr>
              <w:t> </w:t>
            </w:r>
          </w:p>
        </w:tc>
      </w:tr>
      <w:tr w:rsidR="00D97BFA" w:rsidRPr="0093671A" w14:paraId="225E928E" w14:textId="77777777" w:rsidTr="00416319">
        <w:trPr>
          <w:trHeight w:val="331"/>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57CB171C" w14:textId="77777777" w:rsidR="00D97BFA" w:rsidRPr="0093671A" w:rsidRDefault="00D97BFA" w:rsidP="001558FB">
            <w:pPr>
              <w:jc w:val="center"/>
              <w:rPr>
                <w:rFonts w:ascii="Calibri" w:hAnsi="Calibri"/>
                <w:color w:val="000000"/>
              </w:rPr>
            </w:pPr>
            <w:r w:rsidRPr="0093671A">
              <w:rPr>
                <w:rFonts w:ascii="Calibri" w:hAnsi="Calibri"/>
                <w:color w:val="000000"/>
              </w:rPr>
              <w:t>212</w:t>
            </w:r>
          </w:p>
        </w:tc>
        <w:tc>
          <w:tcPr>
            <w:tcW w:w="6662" w:type="dxa"/>
            <w:tcBorders>
              <w:top w:val="nil"/>
              <w:left w:val="nil"/>
              <w:bottom w:val="single" w:sz="4" w:space="0" w:color="DDEBF7"/>
              <w:right w:val="single" w:sz="4" w:space="0" w:color="DDEBF7"/>
            </w:tcBorders>
            <w:shd w:val="clear" w:color="auto" w:fill="auto"/>
            <w:vAlign w:val="center"/>
            <w:hideMark/>
          </w:tcPr>
          <w:p w14:paraId="2542794C" w14:textId="15C5F642" w:rsidR="00D97BFA" w:rsidRPr="0093671A" w:rsidRDefault="00D97BFA" w:rsidP="001558FB">
            <w:pPr>
              <w:rPr>
                <w:rFonts w:ascii="Calibri" w:hAnsi="Calibri"/>
                <w:color w:val="000000"/>
              </w:rPr>
            </w:pPr>
            <w:r w:rsidRPr="0093671A">
              <w:rPr>
                <w:rFonts w:ascii="Calibri" w:hAnsi="Calibri"/>
                <w:color w:val="000000"/>
              </w:rPr>
              <w:t xml:space="preserve">Materiales de impresión y </w:t>
            </w:r>
            <w:r w:rsidR="00416319" w:rsidRPr="0093671A">
              <w:rPr>
                <w:rFonts w:ascii="Calibri" w:hAnsi="Calibri"/>
                <w:color w:val="000000"/>
              </w:rPr>
              <w:t>reproducción</w:t>
            </w:r>
          </w:p>
        </w:tc>
        <w:tc>
          <w:tcPr>
            <w:tcW w:w="1801" w:type="dxa"/>
            <w:tcBorders>
              <w:top w:val="nil"/>
              <w:left w:val="nil"/>
              <w:bottom w:val="single" w:sz="4" w:space="0" w:color="DDEBF7"/>
              <w:right w:val="single" w:sz="4" w:space="0" w:color="DDEBF7"/>
            </w:tcBorders>
            <w:shd w:val="clear" w:color="auto" w:fill="auto"/>
            <w:noWrap/>
            <w:vAlign w:val="center"/>
            <w:hideMark/>
          </w:tcPr>
          <w:p w14:paraId="02341036" w14:textId="77777777" w:rsidR="00D97BFA" w:rsidRPr="0093671A" w:rsidRDefault="00D97BFA" w:rsidP="001558FB">
            <w:pPr>
              <w:jc w:val="right"/>
              <w:rPr>
                <w:rFonts w:ascii="Calibri" w:hAnsi="Calibri"/>
                <w:color w:val="000000"/>
              </w:rPr>
            </w:pPr>
            <w:r>
              <w:rPr>
                <w:rFonts w:ascii="Calibri" w:hAnsi="Calibri"/>
                <w:color w:val="000000"/>
              </w:rPr>
              <w:t>1,500</w:t>
            </w:r>
            <w:r w:rsidRPr="0093671A">
              <w:rPr>
                <w:rFonts w:ascii="Calibri" w:hAnsi="Calibri"/>
                <w:color w:val="000000"/>
              </w:rPr>
              <w:t> </w:t>
            </w:r>
          </w:p>
        </w:tc>
      </w:tr>
      <w:tr w:rsidR="00D97BFA" w:rsidRPr="0093671A" w14:paraId="39C8A9A9"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21290823" w14:textId="77777777" w:rsidR="00D97BFA" w:rsidRPr="0093671A" w:rsidRDefault="00D97BFA" w:rsidP="001558FB">
            <w:pPr>
              <w:jc w:val="center"/>
              <w:rPr>
                <w:rFonts w:ascii="Calibri" w:hAnsi="Calibri"/>
                <w:color w:val="000000"/>
              </w:rPr>
            </w:pPr>
            <w:r w:rsidRPr="0093671A">
              <w:rPr>
                <w:rFonts w:ascii="Calibri" w:hAnsi="Calibri"/>
                <w:color w:val="000000"/>
              </w:rPr>
              <w:t>215</w:t>
            </w:r>
          </w:p>
        </w:tc>
        <w:tc>
          <w:tcPr>
            <w:tcW w:w="6662" w:type="dxa"/>
            <w:tcBorders>
              <w:top w:val="nil"/>
              <w:left w:val="nil"/>
              <w:bottom w:val="single" w:sz="4" w:space="0" w:color="DDEBF7"/>
              <w:right w:val="single" w:sz="4" w:space="0" w:color="DDEBF7"/>
            </w:tcBorders>
            <w:shd w:val="clear" w:color="auto" w:fill="auto"/>
            <w:vAlign w:val="center"/>
            <w:hideMark/>
          </w:tcPr>
          <w:p w14:paraId="3E29FA2F" w14:textId="77777777" w:rsidR="00D97BFA" w:rsidRPr="0093671A" w:rsidRDefault="00D97BFA" w:rsidP="001558FB">
            <w:pPr>
              <w:rPr>
                <w:rFonts w:ascii="Calibri" w:hAnsi="Calibri"/>
                <w:color w:val="000000"/>
              </w:rPr>
            </w:pPr>
            <w:r w:rsidRPr="0093671A">
              <w:rPr>
                <w:rFonts w:ascii="Calibri" w:hAnsi="Calibri"/>
                <w:color w:val="000000"/>
              </w:rPr>
              <w:t>Material impreso e información digital</w:t>
            </w:r>
          </w:p>
        </w:tc>
        <w:tc>
          <w:tcPr>
            <w:tcW w:w="1801" w:type="dxa"/>
            <w:tcBorders>
              <w:top w:val="nil"/>
              <w:left w:val="nil"/>
              <w:bottom w:val="single" w:sz="4" w:space="0" w:color="DDEBF7"/>
              <w:right w:val="single" w:sz="4" w:space="0" w:color="DDEBF7"/>
            </w:tcBorders>
            <w:shd w:val="clear" w:color="auto" w:fill="auto"/>
            <w:noWrap/>
            <w:vAlign w:val="center"/>
            <w:hideMark/>
          </w:tcPr>
          <w:p w14:paraId="6B6FC440" w14:textId="77777777" w:rsidR="00D97BFA" w:rsidRPr="0093671A" w:rsidRDefault="00D97BFA" w:rsidP="001558FB">
            <w:pPr>
              <w:jc w:val="right"/>
              <w:rPr>
                <w:rFonts w:ascii="Calibri" w:hAnsi="Calibri"/>
                <w:color w:val="000000"/>
              </w:rPr>
            </w:pPr>
            <w:r>
              <w:rPr>
                <w:rFonts w:ascii="Calibri" w:hAnsi="Calibri"/>
                <w:color w:val="000000"/>
              </w:rPr>
              <w:t>1,800</w:t>
            </w:r>
            <w:r w:rsidRPr="0093671A">
              <w:rPr>
                <w:rFonts w:ascii="Calibri" w:hAnsi="Calibri"/>
                <w:color w:val="000000"/>
              </w:rPr>
              <w:t> </w:t>
            </w:r>
          </w:p>
        </w:tc>
      </w:tr>
      <w:tr w:rsidR="00D97BFA" w:rsidRPr="0093671A" w14:paraId="7242A8FB"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62218D23" w14:textId="77777777" w:rsidR="00D97BFA" w:rsidRPr="0093671A" w:rsidRDefault="00D97BFA" w:rsidP="001558FB">
            <w:pPr>
              <w:jc w:val="center"/>
              <w:rPr>
                <w:rFonts w:ascii="Calibri" w:hAnsi="Calibri"/>
                <w:color w:val="000000"/>
              </w:rPr>
            </w:pPr>
            <w:r w:rsidRPr="0093671A">
              <w:rPr>
                <w:rFonts w:ascii="Calibri" w:hAnsi="Calibri"/>
                <w:color w:val="000000"/>
              </w:rPr>
              <w:t>2200</w:t>
            </w:r>
          </w:p>
        </w:tc>
        <w:tc>
          <w:tcPr>
            <w:tcW w:w="6662" w:type="dxa"/>
            <w:tcBorders>
              <w:top w:val="nil"/>
              <w:left w:val="nil"/>
              <w:bottom w:val="single" w:sz="4" w:space="0" w:color="DDEBF7"/>
              <w:right w:val="single" w:sz="4" w:space="0" w:color="DDEBF7"/>
            </w:tcBorders>
            <w:shd w:val="clear" w:color="auto" w:fill="auto"/>
            <w:vAlign w:val="center"/>
            <w:hideMark/>
          </w:tcPr>
          <w:p w14:paraId="3C306243" w14:textId="77777777" w:rsidR="00D97BFA" w:rsidRPr="0093671A" w:rsidRDefault="00D97BFA" w:rsidP="001558FB">
            <w:pPr>
              <w:rPr>
                <w:rFonts w:ascii="Calibri" w:hAnsi="Calibri"/>
                <w:color w:val="000000"/>
              </w:rPr>
            </w:pPr>
            <w:r w:rsidRPr="0093671A">
              <w:rPr>
                <w:rFonts w:ascii="Calibri" w:hAnsi="Calibri"/>
                <w:color w:val="000000"/>
              </w:rPr>
              <w:t>ALIMENTOS Y UTENSILIOS</w:t>
            </w:r>
          </w:p>
        </w:tc>
        <w:tc>
          <w:tcPr>
            <w:tcW w:w="1801" w:type="dxa"/>
            <w:tcBorders>
              <w:top w:val="nil"/>
              <w:left w:val="nil"/>
              <w:bottom w:val="single" w:sz="4" w:space="0" w:color="DDEBF7"/>
              <w:right w:val="single" w:sz="4" w:space="0" w:color="DDEBF7"/>
            </w:tcBorders>
            <w:shd w:val="clear" w:color="auto" w:fill="auto"/>
            <w:noWrap/>
            <w:vAlign w:val="center"/>
            <w:hideMark/>
          </w:tcPr>
          <w:p w14:paraId="2736896C" w14:textId="77777777" w:rsidR="00D97BFA" w:rsidRPr="0093671A" w:rsidRDefault="00D97BFA" w:rsidP="001558FB">
            <w:pPr>
              <w:jc w:val="right"/>
              <w:rPr>
                <w:rFonts w:ascii="Calibri" w:hAnsi="Calibri"/>
                <w:color w:val="000000"/>
              </w:rPr>
            </w:pPr>
            <w:r w:rsidRPr="0093671A">
              <w:rPr>
                <w:rFonts w:ascii="Calibri" w:hAnsi="Calibri"/>
                <w:color w:val="000000"/>
              </w:rPr>
              <w:t xml:space="preserve">                      - </w:t>
            </w:r>
          </w:p>
        </w:tc>
      </w:tr>
      <w:tr w:rsidR="00D97BFA" w:rsidRPr="0093671A" w14:paraId="7AEE4272"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0259A098" w14:textId="77777777" w:rsidR="00D97BFA" w:rsidRPr="0093671A" w:rsidRDefault="00D97BFA" w:rsidP="001558FB">
            <w:pPr>
              <w:jc w:val="center"/>
              <w:rPr>
                <w:rFonts w:ascii="Calibri" w:hAnsi="Calibri"/>
                <w:color w:val="000000"/>
              </w:rPr>
            </w:pPr>
            <w:r w:rsidRPr="0093671A">
              <w:rPr>
                <w:rFonts w:ascii="Calibri" w:hAnsi="Calibri"/>
                <w:color w:val="000000"/>
              </w:rPr>
              <w:t>221</w:t>
            </w:r>
          </w:p>
        </w:tc>
        <w:tc>
          <w:tcPr>
            <w:tcW w:w="6662" w:type="dxa"/>
            <w:tcBorders>
              <w:top w:val="nil"/>
              <w:left w:val="nil"/>
              <w:bottom w:val="single" w:sz="4" w:space="0" w:color="DDEBF7"/>
              <w:right w:val="single" w:sz="4" w:space="0" w:color="DDEBF7"/>
            </w:tcBorders>
            <w:shd w:val="clear" w:color="auto" w:fill="auto"/>
            <w:vAlign w:val="center"/>
            <w:hideMark/>
          </w:tcPr>
          <w:p w14:paraId="4372A0FD" w14:textId="77777777" w:rsidR="00D97BFA" w:rsidRPr="0093671A" w:rsidRDefault="00D97BFA" w:rsidP="001558FB">
            <w:pPr>
              <w:rPr>
                <w:rFonts w:ascii="Calibri" w:hAnsi="Calibri"/>
                <w:color w:val="000000"/>
              </w:rPr>
            </w:pPr>
            <w:r w:rsidRPr="0093671A">
              <w:rPr>
                <w:rFonts w:ascii="Calibri" w:hAnsi="Calibri"/>
                <w:color w:val="000000"/>
              </w:rPr>
              <w:t>Productos alimenticios para personas</w:t>
            </w:r>
          </w:p>
        </w:tc>
        <w:tc>
          <w:tcPr>
            <w:tcW w:w="1801" w:type="dxa"/>
            <w:tcBorders>
              <w:top w:val="nil"/>
              <w:left w:val="nil"/>
              <w:bottom w:val="single" w:sz="4" w:space="0" w:color="DDEBF7"/>
              <w:right w:val="single" w:sz="4" w:space="0" w:color="DDEBF7"/>
            </w:tcBorders>
            <w:shd w:val="clear" w:color="auto" w:fill="auto"/>
            <w:noWrap/>
            <w:vAlign w:val="center"/>
            <w:hideMark/>
          </w:tcPr>
          <w:p w14:paraId="1F96E57A" w14:textId="77777777" w:rsidR="00D97BFA" w:rsidRPr="0093671A" w:rsidRDefault="00D97BFA" w:rsidP="001558FB">
            <w:pPr>
              <w:jc w:val="right"/>
              <w:rPr>
                <w:rFonts w:ascii="Calibri" w:hAnsi="Calibri"/>
                <w:color w:val="000000"/>
              </w:rPr>
            </w:pPr>
            <w:r>
              <w:rPr>
                <w:rFonts w:ascii="Calibri" w:hAnsi="Calibri"/>
                <w:color w:val="000000"/>
              </w:rPr>
              <w:t>2,500</w:t>
            </w:r>
            <w:r w:rsidRPr="0093671A">
              <w:rPr>
                <w:rFonts w:ascii="Calibri" w:hAnsi="Calibri"/>
                <w:color w:val="000000"/>
              </w:rPr>
              <w:t> </w:t>
            </w:r>
          </w:p>
        </w:tc>
      </w:tr>
      <w:tr w:rsidR="00D97BFA" w:rsidRPr="0093671A" w14:paraId="5A2680C6"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21781A69" w14:textId="77777777" w:rsidR="00D97BFA" w:rsidRPr="0093671A" w:rsidRDefault="00D97BFA" w:rsidP="001558FB">
            <w:pPr>
              <w:jc w:val="center"/>
              <w:rPr>
                <w:rFonts w:ascii="Calibri" w:hAnsi="Calibri"/>
                <w:color w:val="000000"/>
              </w:rPr>
            </w:pPr>
            <w:r w:rsidRPr="0093671A">
              <w:rPr>
                <w:rFonts w:ascii="Calibri" w:hAnsi="Calibri"/>
                <w:color w:val="000000"/>
              </w:rPr>
              <w:t>2600</w:t>
            </w:r>
          </w:p>
        </w:tc>
        <w:tc>
          <w:tcPr>
            <w:tcW w:w="6662" w:type="dxa"/>
            <w:tcBorders>
              <w:top w:val="nil"/>
              <w:left w:val="nil"/>
              <w:bottom w:val="single" w:sz="4" w:space="0" w:color="DDEBF7"/>
              <w:right w:val="single" w:sz="4" w:space="0" w:color="DDEBF7"/>
            </w:tcBorders>
            <w:shd w:val="clear" w:color="auto" w:fill="auto"/>
            <w:vAlign w:val="center"/>
            <w:hideMark/>
          </w:tcPr>
          <w:p w14:paraId="1799DF86" w14:textId="77777777" w:rsidR="00D97BFA" w:rsidRPr="0093671A" w:rsidRDefault="00D97BFA" w:rsidP="001558FB">
            <w:pPr>
              <w:rPr>
                <w:rFonts w:ascii="Calibri" w:hAnsi="Calibri"/>
                <w:color w:val="000000"/>
              </w:rPr>
            </w:pPr>
            <w:r w:rsidRPr="0093671A">
              <w:rPr>
                <w:rFonts w:ascii="Calibri" w:hAnsi="Calibri"/>
                <w:color w:val="000000"/>
              </w:rPr>
              <w:t>COMBUSTIBLES, LUBRICANTES Y ADITIVOS</w:t>
            </w:r>
          </w:p>
        </w:tc>
        <w:tc>
          <w:tcPr>
            <w:tcW w:w="1801" w:type="dxa"/>
            <w:tcBorders>
              <w:top w:val="nil"/>
              <w:left w:val="nil"/>
              <w:bottom w:val="single" w:sz="4" w:space="0" w:color="DDEBF7"/>
              <w:right w:val="single" w:sz="4" w:space="0" w:color="DDEBF7"/>
            </w:tcBorders>
            <w:shd w:val="clear" w:color="auto" w:fill="auto"/>
            <w:noWrap/>
            <w:vAlign w:val="center"/>
            <w:hideMark/>
          </w:tcPr>
          <w:p w14:paraId="0520E60F" w14:textId="77777777" w:rsidR="00D97BFA" w:rsidRPr="0093671A" w:rsidRDefault="00D97BFA" w:rsidP="001558FB">
            <w:pPr>
              <w:jc w:val="right"/>
              <w:rPr>
                <w:rFonts w:ascii="Calibri" w:hAnsi="Calibri"/>
                <w:color w:val="000000"/>
              </w:rPr>
            </w:pPr>
            <w:r w:rsidRPr="0093671A">
              <w:rPr>
                <w:rFonts w:ascii="Calibri" w:hAnsi="Calibri"/>
                <w:color w:val="000000"/>
              </w:rPr>
              <w:t xml:space="preserve">                      - </w:t>
            </w:r>
          </w:p>
        </w:tc>
      </w:tr>
      <w:tr w:rsidR="00D97BFA" w:rsidRPr="0093671A" w14:paraId="76813C72"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12271608" w14:textId="77777777" w:rsidR="00D97BFA" w:rsidRPr="0093671A" w:rsidRDefault="00D97BFA" w:rsidP="001558FB">
            <w:pPr>
              <w:jc w:val="center"/>
              <w:rPr>
                <w:rFonts w:ascii="Calibri" w:hAnsi="Calibri"/>
                <w:color w:val="000000"/>
              </w:rPr>
            </w:pPr>
            <w:r w:rsidRPr="0093671A">
              <w:rPr>
                <w:rFonts w:ascii="Calibri" w:hAnsi="Calibri"/>
                <w:color w:val="000000"/>
              </w:rPr>
              <w:t>261</w:t>
            </w:r>
          </w:p>
        </w:tc>
        <w:tc>
          <w:tcPr>
            <w:tcW w:w="6662" w:type="dxa"/>
            <w:tcBorders>
              <w:top w:val="nil"/>
              <w:left w:val="nil"/>
              <w:bottom w:val="single" w:sz="4" w:space="0" w:color="DDEBF7"/>
              <w:right w:val="single" w:sz="4" w:space="0" w:color="DDEBF7"/>
            </w:tcBorders>
            <w:shd w:val="clear" w:color="auto" w:fill="auto"/>
            <w:vAlign w:val="center"/>
            <w:hideMark/>
          </w:tcPr>
          <w:p w14:paraId="0084EC2E" w14:textId="77777777" w:rsidR="00D97BFA" w:rsidRPr="0093671A" w:rsidRDefault="00D97BFA" w:rsidP="001558FB">
            <w:pPr>
              <w:rPr>
                <w:rFonts w:ascii="Calibri" w:hAnsi="Calibri"/>
                <w:color w:val="000000"/>
              </w:rPr>
            </w:pPr>
            <w:r w:rsidRPr="0093671A">
              <w:rPr>
                <w:rFonts w:ascii="Calibri" w:hAnsi="Calibri"/>
                <w:color w:val="000000"/>
              </w:rPr>
              <w:t>Combustibles, lubricantes y aditivos</w:t>
            </w:r>
          </w:p>
        </w:tc>
        <w:tc>
          <w:tcPr>
            <w:tcW w:w="1801" w:type="dxa"/>
            <w:tcBorders>
              <w:top w:val="nil"/>
              <w:left w:val="nil"/>
              <w:bottom w:val="single" w:sz="4" w:space="0" w:color="DDEBF7"/>
              <w:right w:val="single" w:sz="4" w:space="0" w:color="DDEBF7"/>
            </w:tcBorders>
            <w:shd w:val="clear" w:color="auto" w:fill="auto"/>
            <w:noWrap/>
            <w:vAlign w:val="center"/>
            <w:hideMark/>
          </w:tcPr>
          <w:p w14:paraId="066547D4" w14:textId="77777777" w:rsidR="00D97BFA" w:rsidRPr="0093671A" w:rsidRDefault="00D97BFA" w:rsidP="001558FB">
            <w:pPr>
              <w:jc w:val="right"/>
              <w:rPr>
                <w:rFonts w:ascii="Calibri" w:hAnsi="Calibri"/>
                <w:color w:val="000000"/>
              </w:rPr>
            </w:pPr>
            <w:r>
              <w:rPr>
                <w:rFonts w:ascii="Calibri" w:hAnsi="Calibri"/>
                <w:color w:val="000000"/>
              </w:rPr>
              <w:t>20,000</w:t>
            </w:r>
            <w:r w:rsidRPr="0093671A">
              <w:rPr>
                <w:rFonts w:ascii="Calibri" w:hAnsi="Calibri"/>
                <w:color w:val="000000"/>
              </w:rPr>
              <w:t> </w:t>
            </w:r>
          </w:p>
        </w:tc>
      </w:tr>
      <w:tr w:rsidR="00D97BFA" w:rsidRPr="0093671A" w14:paraId="66385915"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56F8E219" w14:textId="77777777" w:rsidR="00D97BFA" w:rsidRPr="0093671A" w:rsidRDefault="00D97BFA" w:rsidP="001558FB">
            <w:pPr>
              <w:jc w:val="center"/>
              <w:rPr>
                <w:rFonts w:ascii="Calibri" w:hAnsi="Calibri"/>
                <w:color w:val="000000"/>
              </w:rPr>
            </w:pPr>
            <w:r w:rsidRPr="0093671A">
              <w:rPr>
                <w:rFonts w:ascii="Calibri" w:hAnsi="Calibri"/>
                <w:color w:val="000000"/>
              </w:rPr>
              <w:t>3000</w:t>
            </w:r>
          </w:p>
        </w:tc>
        <w:tc>
          <w:tcPr>
            <w:tcW w:w="6662" w:type="dxa"/>
            <w:tcBorders>
              <w:top w:val="nil"/>
              <w:left w:val="nil"/>
              <w:bottom w:val="single" w:sz="4" w:space="0" w:color="DDEBF7"/>
              <w:right w:val="single" w:sz="4" w:space="0" w:color="DDEBF7"/>
            </w:tcBorders>
            <w:shd w:val="clear" w:color="auto" w:fill="auto"/>
            <w:vAlign w:val="center"/>
            <w:hideMark/>
          </w:tcPr>
          <w:p w14:paraId="2506BD43" w14:textId="77777777" w:rsidR="00D97BFA" w:rsidRPr="0093671A" w:rsidRDefault="00D97BFA" w:rsidP="001558FB">
            <w:pPr>
              <w:rPr>
                <w:rFonts w:ascii="Calibri" w:hAnsi="Calibri"/>
                <w:color w:val="000000"/>
              </w:rPr>
            </w:pPr>
            <w:r w:rsidRPr="0093671A">
              <w:rPr>
                <w:rFonts w:ascii="Calibri" w:hAnsi="Calibri"/>
                <w:color w:val="000000"/>
              </w:rPr>
              <w:t>SERVICIOS GENERALES</w:t>
            </w:r>
          </w:p>
        </w:tc>
        <w:tc>
          <w:tcPr>
            <w:tcW w:w="1801" w:type="dxa"/>
            <w:tcBorders>
              <w:top w:val="nil"/>
              <w:left w:val="nil"/>
              <w:bottom w:val="single" w:sz="4" w:space="0" w:color="DDEBF7"/>
              <w:right w:val="single" w:sz="4" w:space="0" w:color="DDEBF7"/>
            </w:tcBorders>
            <w:shd w:val="clear" w:color="auto" w:fill="auto"/>
            <w:noWrap/>
            <w:vAlign w:val="center"/>
            <w:hideMark/>
          </w:tcPr>
          <w:p w14:paraId="0E978790" w14:textId="77777777" w:rsidR="00D97BFA" w:rsidRPr="0093671A" w:rsidRDefault="00D97BFA" w:rsidP="001558FB">
            <w:pPr>
              <w:jc w:val="right"/>
              <w:rPr>
                <w:rFonts w:ascii="Calibri" w:hAnsi="Calibri"/>
                <w:color w:val="000000"/>
              </w:rPr>
            </w:pPr>
            <w:r w:rsidRPr="0093671A">
              <w:rPr>
                <w:rFonts w:ascii="Calibri" w:hAnsi="Calibri"/>
                <w:color w:val="000000"/>
              </w:rPr>
              <w:t xml:space="preserve">                      - </w:t>
            </w:r>
          </w:p>
        </w:tc>
      </w:tr>
      <w:tr w:rsidR="00D97BFA" w:rsidRPr="0093671A" w14:paraId="18A5D69C"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1ABE5632" w14:textId="77777777" w:rsidR="00D97BFA" w:rsidRPr="0093671A" w:rsidRDefault="00D97BFA" w:rsidP="001558FB">
            <w:pPr>
              <w:jc w:val="center"/>
              <w:rPr>
                <w:rFonts w:ascii="Calibri" w:hAnsi="Calibri"/>
                <w:color w:val="000000"/>
              </w:rPr>
            </w:pPr>
            <w:r w:rsidRPr="0093671A">
              <w:rPr>
                <w:rFonts w:ascii="Calibri" w:hAnsi="Calibri"/>
                <w:color w:val="000000"/>
              </w:rPr>
              <w:lastRenderedPageBreak/>
              <w:t>3100</w:t>
            </w:r>
          </w:p>
        </w:tc>
        <w:tc>
          <w:tcPr>
            <w:tcW w:w="6662" w:type="dxa"/>
            <w:tcBorders>
              <w:top w:val="nil"/>
              <w:left w:val="nil"/>
              <w:bottom w:val="single" w:sz="4" w:space="0" w:color="DDEBF7"/>
              <w:right w:val="single" w:sz="4" w:space="0" w:color="DDEBF7"/>
            </w:tcBorders>
            <w:shd w:val="clear" w:color="auto" w:fill="auto"/>
            <w:vAlign w:val="center"/>
            <w:hideMark/>
          </w:tcPr>
          <w:p w14:paraId="12FD6E4B" w14:textId="77777777" w:rsidR="00D97BFA" w:rsidRPr="0093671A" w:rsidRDefault="00D97BFA" w:rsidP="001558FB">
            <w:pPr>
              <w:rPr>
                <w:rFonts w:ascii="Calibri" w:hAnsi="Calibri"/>
                <w:color w:val="000000"/>
              </w:rPr>
            </w:pPr>
            <w:r w:rsidRPr="0093671A">
              <w:rPr>
                <w:rFonts w:ascii="Calibri" w:hAnsi="Calibri"/>
                <w:color w:val="000000"/>
              </w:rPr>
              <w:t>SERVICIOS BÁSICOS</w:t>
            </w:r>
          </w:p>
        </w:tc>
        <w:tc>
          <w:tcPr>
            <w:tcW w:w="1801" w:type="dxa"/>
            <w:tcBorders>
              <w:top w:val="nil"/>
              <w:left w:val="nil"/>
              <w:bottom w:val="single" w:sz="4" w:space="0" w:color="DDEBF7"/>
              <w:right w:val="single" w:sz="4" w:space="0" w:color="DDEBF7"/>
            </w:tcBorders>
            <w:shd w:val="clear" w:color="auto" w:fill="auto"/>
            <w:noWrap/>
            <w:vAlign w:val="center"/>
            <w:hideMark/>
          </w:tcPr>
          <w:p w14:paraId="1F7CFA95" w14:textId="77777777" w:rsidR="00D97BFA" w:rsidRPr="0093671A" w:rsidRDefault="00D97BFA" w:rsidP="001558FB">
            <w:pPr>
              <w:jc w:val="right"/>
              <w:rPr>
                <w:rFonts w:ascii="Calibri" w:hAnsi="Calibri"/>
                <w:color w:val="000000"/>
              </w:rPr>
            </w:pPr>
            <w:r w:rsidRPr="0093671A">
              <w:rPr>
                <w:rFonts w:ascii="Calibri" w:hAnsi="Calibri"/>
                <w:color w:val="000000"/>
              </w:rPr>
              <w:t xml:space="preserve">                      - </w:t>
            </w:r>
          </w:p>
        </w:tc>
      </w:tr>
      <w:tr w:rsidR="00D97BFA" w:rsidRPr="0093671A" w14:paraId="7A06AC7A"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2D26E628" w14:textId="77777777" w:rsidR="00D97BFA" w:rsidRPr="0093671A" w:rsidRDefault="00D97BFA" w:rsidP="001558FB">
            <w:pPr>
              <w:jc w:val="center"/>
              <w:rPr>
                <w:rFonts w:ascii="Calibri" w:hAnsi="Calibri"/>
                <w:color w:val="000000"/>
              </w:rPr>
            </w:pPr>
            <w:r w:rsidRPr="0093671A">
              <w:rPr>
                <w:rFonts w:ascii="Calibri" w:hAnsi="Calibri"/>
                <w:color w:val="000000"/>
              </w:rPr>
              <w:t>318</w:t>
            </w:r>
          </w:p>
        </w:tc>
        <w:tc>
          <w:tcPr>
            <w:tcW w:w="6662" w:type="dxa"/>
            <w:tcBorders>
              <w:top w:val="nil"/>
              <w:left w:val="nil"/>
              <w:bottom w:val="single" w:sz="4" w:space="0" w:color="DDEBF7"/>
              <w:right w:val="single" w:sz="4" w:space="0" w:color="DDEBF7"/>
            </w:tcBorders>
            <w:shd w:val="clear" w:color="auto" w:fill="auto"/>
            <w:vAlign w:val="center"/>
            <w:hideMark/>
          </w:tcPr>
          <w:p w14:paraId="48584AF2" w14:textId="77777777" w:rsidR="00D97BFA" w:rsidRPr="0093671A" w:rsidRDefault="00D97BFA" w:rsidP="001558FB">
            <w:pPr>
              <w:rPr>
                <w:rFonts w:ascii="Calibri" w:hAnsi="Calibri"/>
                <w:color w:val="000000"/>
              </w:rPr>
            </w:pPr>
            <w:r w:rsidRPr="0093671A">
              <w:rPr>
                <w:rFonts w:ascii="Calibri" w:hAnsi="Calibri"/>
                <w:color w:val="000000"/>
              </w:rPr>
              <w:t>Servicios postales y telegráficos</w:t>
            </w:r>
          </w:p>
        </w:tc>
        <w:tc>
          <w:tcPr>
            <w:tcW w:w="1801" w:type="dxa"/>
            <w:tcBorders>
              <w:top w:val="nil"/>
              <w:left w:val="nil"/>
              <w:bottom w:val="single" w:sz="4" w:space="0" w:color="DDEBF7"/>
              <w:right w:val="single" w:sz="4" w:space="0" w:color="DDEBF7"/>
            </w:tcBorders>
            <w:shd w:val="clear" w:color="auto" w:fill="auto"/>
            <w:noWrap/>
            <w:vAlign w:val="center"/>
            <w:hideMark/>
          </w:tcPr>
          <w:p w14:paraId="7E400B83" w14:textId="77777777" w:rsidR="00D97BFA" w:rsidRPr="0093671A" w:rsidRDefault="00D97BFA" w:rsidP="001558FB">
            <w:pPr>
              <w:jc w:val="right"/>
              <w:rPr>
                <w:rFonts w:ascii="Calibri" w:hAnsi="Calibri"/>
                <w:color w:val="000000"/>
              </w:rPr>
            </w:pPr>
            <w:r>
              <w:rPr>
                <w:rFonts w:ascii="Calibri" w:hAnsi="Calibri"/>
                <w:color w:val="000000"/>
              </w:rPr>
              <w:t>1,100</w:t>
            </w:r>
            <w:r w:rsidRPr="0093671A">
              <w:rPr>
                <w:rFonts w:ascii="Calibri" w:hAnsi="Calibri"/>
                <w:color w:val="000000"/>
              </w:rPr>
              <w:t> </w:t>
            </w:r>
          </w:p>
        </w:tc>
      </w:tr>
      <w:tr w:rsidR="00D97BFA" w:rsidRPr="0093671A" w14:paraId="6CE818F4"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6D13C951" w14:textId="77777777" w:rsidR="00D97BFA" w:rsidRPr="0093671A" w:rsidRDefault="00D97BFA" w:rsidP="001558FB">
            <w:pPr>
              <w:jc w:val="center"/>
              <w:rPr>
                <w:rFonts w:ascii="Calibri" w:hAnsi="Calibri"/>
                <w:color w:val="000000"/>
              </w:rPr>
            </w:pPr>
            <w:r w:rsidRPr="0093671A">
              <w:rPr>
                <w:rFonts w:ascii="Calibri" w:hAnsi="Calibri"/>
                <w:color w:val="000000"/>
              </w:rPr>
              <w:t>3400</w:t>
            </w:r>
          </w:p>
        </w:tc>
        <w:tc>
          <w:tcPr>
            <w:tcW w:w="6662" w:type="dxa"/>
            <w:tcBorders>
              <w:top w:val="nil"/>
              <w:left w:val="nil"/>
              <w:bottom w:val="single" w:sz="4" w:space="0" w:color="DDEBF7"/>
              <w:right w:val="single" w:sz="4" w:space="0" w:color="DDEBF7"/>
            </w:tcBorders>
            <w:shd w:val="clear" w:color="auto" w:fill="auto"/>
            <w:vAlign w:val="center"/>
            <w:hideMark/>
          </w:tcPr>
          <w:p w14:paraId="2B1F1227" w14:textId="77777777" w:rsidR="00D97BFA" w:rsidRPr="0093671A" w:rsidRDefault="00D97BFA" w:rsidP="001558FB">
            <w:pPr>
              <w:rPr>
                <w:rFonts w:ascii="Calibri" w:hAnsi="Calibri"/>
                <w:color w:val="000000"/>
              </w:rPr>
            </w:pPr>
            <w:r w:rsidRPr="0093671A">
              <w:rPr>
                <w:rFonts w:ascii="Calibri" w:hAnsi="Calibri"/>
                <w:color w:val="000000"/>
              </w:rPr>
              <w:t>SERVICIOS FINANCIEROS, BANCARIOS Y COMERCIALES</w:t>
            </w:r>
          </w:p>
        </w:tc>
        <w:tc>
          <w:tcPr>
            <w:tcW w:w="1801" w:type="dxa"/>
            <w:tcBorders>
              <w:top w:val="nil"/>
              <w:left w:val="nil"/>
              <w:bottom w:val="single" w:sz="4" w:space="0" w:color="DDEBF7"/>
              <w:right w:val="single" w:sz="4" w:space="0" w:color="DDEBF7"/>
            </w:tcBorders>
            <w:shd w:val="clear" w:color="auto" w:fill="auto"/>
            <w:noWrap/>
            <w:vAlign w:val="center"/>
            <w:hideMark/>
          </w:tcPr>
          <w:p w14:paraId="62082108" w14:textId="77777777" w:rsidR="00D97BFA" w:rsidRPr="0093671A" w:rsidRDefault="00D97BFA" w:rsidP="001558FB">
            <w:pPr>
              <w:jc w:val="right"/>
              <w:rPr>
                <w:rFonts w:ascii="Calibri" w:hAnsi="Calibri"/>
                <w:color w:val="000000"/>
              </w:rPr>
            </w:pPr>
            <w:r w:rsidRPr="0093671A">
              <w:rPr>
                <w:rFonts w:ascii="Calibri" w:hAnsi="Calibri"/>
                <w:color w:val="000000"/>
              </w:rPr>
              <w:t xml:space="preserve">                      - </w:t>
            </w:r>
          </w:p>
        </w:tc>
      </w:tr>
      <w:tr w:rsidR="00D97BFA" w:rsidRPr="0093671A" w14:paraId="14E14E6E"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1F123BCF" w14:textId="77777777" w:rsidR="00D97BFA" w:rsidRPr="0093671A" w:rsidRDefault="00D97BFA" w:rsidP="001558FB">
            <w:pPr>
              <w:jc w:val="center"/>
              <w:rPr>
                <w:rFonts w:ascii="Calibri" w:hAnsi="Calibri"/>
                <w:color w:val="000000"/>
              </w:rPr>
            </w:pPr>
            <w:r w:rsidRPr="0093671A">
              <w:rPr>
                <w:rFonts w:ascii="Calibri" w:hAnsi="Calibri"/>
                <w:color w:val="000000"/>
              </w:rPr>
              <w:t>347</w:t>
            </w:r>
          </w:p>
        </w:tc>
        <w:tc>
          <w:tcPr>
            <w:tcW w:w="6662" w:type="dxa"/>
            <w:tcBorders>
              <w:top w:val="nil"/>
              <w:left w:val="nil"/>
              <w:bottom w:val="single" w:sz="4" w:space="0" w:color="DDEBF7"/>
              <w:right w:val="single" w:sz="4" w:space="0" w:color="DDEBF7"/>
            </w:tcBorders>
            <w:shd w:val="clear" w:color="auto" w:fill="auto"/>
            <w:vAlign w:val="center"/>
            <w:hideMark/>
          </w:tcPr>
          <w:p w14:paraId="198D2EB9" w14:textId="77777777" w:rsidR="00D97BFA" w:rsidRPr="0093671A" w:rsidRDefault="00D97BFA" w:rsidP="001558FB">
            <w:pPr>
              <w:rPr>
                <w:rFonts w:ascii="Calibri" w:hAnsi="Calibri"/>
                <w:color w:val="000000"/>
              </w:rPr>
            </w:pPr>
            <w:r w:rsidRPr="0093671A">
              <w:rPr>
                <w:rFonts w:ascii="Calibri" w:hAnsi="Calibri"/>
                <w:color w:val="000000"/>
              </w:rPr>
              <w:t>Fletes y maniobras</w:t>
            </w:r>
          </w:p>
        </w:tc>
        <w:tc>
          <w:tcPr>
            <w:tcW w:w="1801" w:type="dxa"/>
            <w:tcBorders>
              <w:top w:val="nil"/>
              <w:left w:val="nil"/>
              <w:bottom w:val="single" w:sz="4" w:space="0" w:color="DDEBF7"/>
              <w:right w:val="single" w:sz="4" w:space="0" w:color="DDEBF7"/>
            </w:tcBorders>
            <w:shd w:val="clear" w:color="auto" w:fill="auto"/>
            <w:noWrap/>
            <w:vAlign w:val="center"/>
            <w:hideMark/>
          </w:tcPr>
          <w:p w14:paraId="58461D5D" w14:textId="77777777" w:rsidR="00D97BFA" w:rsidRPr="0093671A" w:rsidRDefault="00D97BFA" w:rsidP="001558FB">
            <w:pPr>
              <w:jc w:val="right"/>
              <w:rPr>
                <w:rFonts w:ascii="Calibri" w:hAnsi="Calibri"/>
                <w:color w:val="000000"/>
              </w:rPr>
            </w:pPr>
            <w:r>
              <w:rPr>
                <w:rFonts w:ascii="Calibri" w:hAnsi="Calibri"/>
                <w:color w:val="000000"/>
              </w:rPr>
              <w:t>800</w:t>
            </w:r>
            <w:r w:rsidRPr="0093671A">
              <w:rPr>
                <w:rFonts w:ascii="Calibri" w:hAnsi="Calibri"/>
                <w:color w:val="000000"/>
              </w:rPr>
              <w:t> </w:t>
            </w:r>
          </w:p>
        </w:tc>
      </w:tr>
      <w:tr w:rsidR="00D97BFA" w:rsidRPr="0093671A" w14:paraId="055806AA"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228A9D0B" w14:textId="77777777" w:rsidR="00D97BFA" w:rsidRPr="0093671A" w:rsidRDefault="00D97BFA" w:rsidP="001558FB">
            <w:pPr>
              <w:jc w:val="center"/>
              <w:rPr>
                <w:rFonts w:ascii="Calibri" w:hAnsi="Calibri"/>
                <w:color w:val="000000"/>
              </w:rPr>
            </w:pPr>
            <w:r w:rsidRPr="0093671A">
              <w:rPr>
                <w:rFonts w:ascii="Calibri" w:hAnsi="Calibri"/>
                <w:color w:val="000000"/>
              </w:rPr>
              <w:t>3700</w:t>
            </w:r>
          </w:p>
        </w:tc>
        <w:tc>
          <w:tcPr>
            <w:tcW w:w="6662" w:type="dxa"/>
            <w:tcBorders>
              <w:top w:val="nil"/>
              <w:left w:val="nil"/>
              <w:bottom w:val="single" w:sz="4" w:space="0" w:color="DDEBF7"/>
              <w:right w:val="single" w:sz="4" w:space="0" w:color="DDEBF7"/>
            </w:tcBorders>
            <w:shd w:val="clear" w:color="auto" w:fill="auto"/>
            <w:vAlign w:val="center"/>
            <w:hideMark/>
          </w:tcPr>
          <w:p w14:paraId="3AB7629F" w14:textId="77777777" w:rsidR="00D97BFA" w:rsidRPr="0093671A" w:rsidRDefault="00D97BFA" w:rsidP="001558FB">
            <w:pPr>
              <w:rPr>
                <w:rFonts w:ascii="Calibri" w:hAnsi="Calibri"/>
                <w:color w:val="000000"/>
              </w:rPr>
            </w:pPr>
            <w:r w:rsidRPr="0093671A">
              <w:rPr>
                <w:rFonts w:ascii="Calibri" w:hAnsi="Calibri"/>
                <w:color w:val="000000"/>
              </w:rPr>
              <w:t>SERVICIOS DE TRASLADO Y VIÁTICOS</w:t>
            </w:r>
          </w:p>
        </w:tc>
        <w:tc>
          <w:tcPr>
            <w:tcW w:w="1801" w:type="dxa"/>
            <w:tcBorders>
              <w:top w:val="nil"/>
              <w:left w:val="nil"/>
              <w:bottom w:val="single" w:sz="4" w:space="0" w:color="DDEBF7"/>
              <w:right w:val="single" w:sz="4" w:space="0" w:color="DDEBF7"/>
            </w:tcBorders>
            <w:shd w:val="clear" w:color="auto" w:fill="auto"/>
            <w:noWrap/>
            <w:vAlign w:val="center"/>
            <w:hideMark/>
          </w:tcPr>
          <w:p w14:paraId="284F4D5F" w14:textId="77777777" w:rsidR="00D97BFA" w:rsidRPr="0093671A" w:rsidRDefault="00D97BFA" w:rsidP="001558FB">
            <w:pPr>
              <w:jc w:val="right"/>
              <w:rPr>
                <w:rFonts w:ascii="Calibri" w:hAnsi="Calibri"/>
                <w:color w:val="000000"/>
              </w:rPr>
            </w:pPr>
            <w:r w:rsidRPr="0093671A">
              <w:rPr>
                <w:rFonts w:ascii="Calibri" w:hAnsi="Calibri"/>
                <w:color w:val="000000"/>
              </w:rPr>
              <w:t xml:space="preserve">                      - </w:t>
            </w:r>
          </w:p>
        </w:tc>
      </w:tr>
      <w:tr w:rsidR="00D97BFA" w:rsidRPr="0093671A" w14:paraId="72C4765E"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1D04505F" w14:textId="77777777" w:rsidR="00D97BFA" w:rsidRPr="0093671A" w:rsidRDefault="00D97BFA" w:rsidP="001558FB">
            <w:pPr>
              <w:jc w:val="center"/>
              <w:rPr>
                <w:rFonts w:ascii="Calibri" w:hAnsi="Calibri"/>
                <w:color w:val="000000"/>
              </w:rPr>
            </w:pPr>
            <w:r w:rsidRPr="0093671A">
              <w:rPr>
                <w:rFonts w:ascii="Calibri" w:hAnsi="Calibri"/>
                <w:color w:val="000000"/>
              </w:rPr>
              <w:t>371</w:t>
            </w:r>
          </w:p>
        </w:tc>
        <w:tc>
          <w:tcPr>
            <w:tcW w:w="6662" w:type="dxa"/>
            <w:tcBorders>
              <w:top w:val="nil"/>
              <w:left w:val="nil"/>
              <w:bottom w:val="single" w:sz="4" w:space="0" w:color="DDEBF7"/>
              <w:right w:val="single" w:sz="4" w:space="0" w:color="DDEBF7"/>
            </w:tcBorders>
            <w:shd w:val="clear" w:color="auto" w:fill="auto"/>
            <w:vAlign w:val="center"/>
            <w:hideMark/>
          </w:tcPr>
          <w:p w14:paraId="498C1139" w14:textId="77777777" w:rsidR="00D97BFA" w:rsidRPr="0093671A" w:rsidRDefault="00D97BFA" w:rsidP="001558FB">
            <w:pPr>
              <w:rPr>
                <w:rFonts w:ascii="Calibri" w:hAnsi="Calibri"/>
                <w:color w:val="000000"/>
              </w:rPr>
            </w:pPr>
            <w:r w:rsidRPr="0093671A">
              <w:rPr>
                <w:rFonts w:ascii="Calibri" w:hAnsi="Calibri"/>
                <w:color w:val="000000"/>
              </w:rPr>
              <w:t>Pasajes aéreos</w:t>
            </w:r>
          </w:p>
        </w:tc>
        <w:tc>
          <w:tcPr>
            <w:tcW w:w="1801" w:type="dxa"/>
            <w:tcBorders>
              <w:top w:val="nil"/>
              <w:left w:val="nil"/>
              <w:bottom w:val="single" w:sz="4" w:space="0" w:color="DDEBF7"/>
              <w:right w:val="single" w:sz="4" w:space="0" w:color="DDEBF7"/>
            </w:tcBorders>
            <w:shd w:val="clear" w:color="auto" w:fill="auto"/>
            <w:noWrap/>
            <w:vAlign w:val="center"/>
            <w:hideMark/>
          </w:tcPr>
          <w:p w14:paraId="1D7D80D7" w14:textId="77777777" w:rsidR="00D97BFA" w:rsidRPr="0093671A" w:rsidRDefault="00D97BFA" w:rsidP="001558FB">
            <w:pPr>
              <w:jc w:val="right"/>
              <w:rPr>
                <w:rFonts w:ascii="Calibri" w:hAnsi="Calibri"/>
                <w:color w:val="000000"/>
              </w:rPr>
            </w:pPr>
            <w:r w:rsidRPr="0093671A">
              <w:rPr>
                <w:rFonts w:ascii="Calibri" w:hAnsi="Calibri"/>
                <w:color w:val="000000"/>
              </w:rPr>
              <w:t> </w:t>
            </w:r>
          </w:p>
        </w:tc>
      </w:tr>
      <w:tr w:rsidR="00D97BFA" w:rsidRPr="0093671A" w14:paraId="2621EF22"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75FDF22D" w14:textId="77777777" w:rsidR="00D97BFA" w:rsidRPr="0093671A" w:rsidRDefault="00D97BFA" w:rsidP="001558FB">
            <w:pPr>
              <w:jc w:val="center"/>
              <w:rPr>
                <w:rFonts w:ascii="Calibri" w:hAnsi="Calibri"/>
                <w:color w:val="000000"/>
              </w:rPr>
            </w:pPr>
            <w:r w:rsidRPr="0093671A">
              <w:rPr>
                <w:rFonts w:ascii="Calibri" w:hAnsi="Calibri"/>
                <w:color w:val="000000"/>
              </w:rPr>
              <w:t>372</w:t>
            </w:r>
          </w:p>
        </w:tc>
        <w:tc>
          <w:tcPr>
            <w:tcW w:w="6662" w:type="dxa"/>
            <w:tcBorders>
              <w:top w:val="nil"/>
              <w:left w:val="nil"/>
              <w:bottom w:val="single" w:sz="4" w:space="0" w:color="DDEBF7"/>
              <w:right w:val="single" w:sz="4" w:space="0" w:color="DDEBF7"/>
            </w:tcBorders>
            <w:shd w:val="clear" w:color="auto" w:fill="auto"/>
            <w:vAlign w:val="center"/>
            <w:hideMark/>
          </w:tcPr>
          <w:p w14:paraId="2A409645" w14:textId="77777777" w:rsidR="00D97BFA" w:rsidRPr="0093671A" w:rsidRDefault="00D97BFA" w:rsidP="001558FB">
            <w:pPr>
              <w:rPr>
                <w:rFonts w:ascii="Calibri" w:hAnsi="Calibri"/>
                <w:color w:val="000000"/>
              </w:rPr>
            </w:pPr>
            <w:r w:rsidRPr="0093671A">
              <w:rPr>
                <w:rFonts w:ascii="Calibri" w:hAnsi="Calibri"/>
                <w:color w:val="000000"/>
              </w:rPr>
              <w:t>Pasajes terrestres</w:t>
            </w:r>
          </w:p>
        </w:tc>
        <w:tc>
          <w:tcPr>
            <w:tcW w:w="1801" w:type="dxa"/>
            <w:tcBorders>
              <w:top w:val="nil"/>
              <w:left w:val="nil"/>
              <w:bottom w:val="single" w:sz="4" w:space="0" w:color="DDEBF7"/>
              <w:right w:val="single" w:sz="4" w:space="0" w:color="DDEBF7"/>
            </w:tcBorders>
            <w:shd w:val="clear" w:color="auto" w:fill="auto"/>
            <w:noWrap/>
            <w:vAlign w:val="center"/>
            <w:hideMark/>
          </w:tcPr>
          <w:p w14:paraId="0AD19A87" w14:textId="77777777" w:rsidR="00D97BFA" w:rsidRPr="0093671A" w:rsidRDefault="00D97BFA" w:rsidP="001558FB">
            <w:pPr>
              <w:jc w:val="right"/>
              <w:rPr>
                <w:rFonts w:ascii="Calibri" w:hAnsi="Calibri"/>
                <w:color w:val="000000"/>
              </w:rPr>
            </w:pPr>
            <w:r>
              <w:rPr>
                <w:rFonts w:ascii="Calibri" w:hAnsi="Calibri"/>
                <w:color w:val="000000"/>
              </w:rPr>
              <w:t>3,500</w:t>
            </w:r>
            <w:r w:rsidRPr="0093671A">
              <w:rPr>
                <w:rFonts w:ascii="Calibri" w:hAnsi="Calibri"/>
                <w:color w:val="000000"/>
              </w:rPr>
              <w:t> </w:t>
            </w:r>
          </w:p>
        </w:tc>
      </w:tr>
      <w:tr w:rsidR="00D97BFA" w:rsidRPr="0093671A" w14:paraId="3AF62B3C"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7EDFA6C4" w14:textId="77777777" w:rsidR="00D97BFA" w:rsidRPr="0093671A" w:rsidRDefault="00D97BFA" w:rsidP="001558FB">
            <w:pPr>
              <w:jc w:val="center"/>
              <w:rPr>
                <w:rFonts w:ascii="Calibri" w:hAnsi="Calibri"/>
                <w:color w:val="000000"/>
              </w:rPr>
            </w:pPr>
            <w:r w:rsidRPr="0093671A">
              <w:rPr>
                <w:rFonts w:ascii="Calibri" w:hAnsi="Calibri"/>
                <w:color w:val="000000"/>
              </w:rPr>
              <w:t>375</w:t>
            </w:r>
          </w:p>
        </w:tc>
        <w:tc>
          <w:tcPr>
            <w:tcW w:w="6662" w:type="dxa"/>
            <w:tcBorders>
              <w:top w:val="nil"/>
              <w:left w:val="nil"/>
              <w:bottom w:val="single" w:sz="4" w:space="0" w:color="DDEBF7"/>
              <w:right w:val="single" w:sz="4" w:space="0" w:color="DDEBF7"/>
            </w:tcBorders>
            <w:shd w:val="clear" w:color="auto" w:fill="auto"/>
            <w:vAlign w:val="center"/>
            <w:hideMark/>
          </w:tcPr>
          <w:p w14:paraId="650DAEFA" w14:textId="77777777" w:rsidR="00D97BFA" w:rsidRPr="0093671A" w:rsidRDefault="00D97BFA" w:rsidP="001558FB">
            <w:pPr>
              <w:rPr>
                <w:rFonts w:ascii="Calibri" w:hAnsi="Calibri"/>
                <w:color w:val="000000"/>
              </w:rPr>
            </w:pPr>
            <w:r w:rsidRPr="0093671A">
              <w:rPr>
                <w:rFonts w:ascii="Calibri" w:hAnsi="Calibri"/>
                <w:color w:val="000000"/>
              </w:rPr>
              <w:t>Viáticos en el país</w:t>
            </w:r>
          </w:p>
        </w:tc>
        <w:tc>
          <w:tcPr>
            <w:tcW w:w="1801" w:type="dxa"/>
            <w:tcBorders>
              <w:top w:val="nil"/>
              <w:left w:val="nil"/>
              <w:bottom w:val="single" w:sz="4" w:space="0" w:color="DDEBF7"/>
              <w:right w:val="single" w:sz="4" w:space="0" w:color="DDEBF7"/>
            </w:tcBorders>
            <w:shd w:val="clear" w:color="auto" w:fill="auto"/>
            <w:noWrap/>
            <w:vAlign w:val="center"/>
            <w:hideMark/>
          </w:tcPr>
          <w:p w14:paraId="58FE9DBC" w14:textId="77777777" w:rsidR="00D97BFA" w:rsidRPr="0093671A" w:rsidRDefault="00D97BFA" w:rsidP="001558FB">
            <w:pPr>
              <w:jc w:val="right"/>
              <w:rPr>
                <w:rFonts w:ascii="Calibri" w:hAnsi="Calibri"/>
                <w:color w:val="000000"/>
              </w:rPr>
            </w:pPr>
            <w:r>
              <w:rPr>
                <w:rFonts w:ascii="Calibri" w:hAnsi="Calibri"/>
                <w:color w:val="000000"/>
              </w:rPr>
              <w:t>28,000</w:t>
            </w:r>
            <w:r w:rsidRPr="0093671A">
              <w:rPr>
                <w:rFonts w:ascii="Calibri" w:hAnsi="Calibri"/>
                <w:color w:val="000000"/>
              </w:rPr>
              <w:t> </w:t>
            </w:r>
          </w:p>
        </w:tc>
      </w:tr>
      <w:tr w:rsidR="00D97BFA" w:rsidRPr="006A0A5D" w14:paraId="36C93AA5" w14:textId="77777777" w:rsidTr="00416319">
        <w:trPr>
          <w:trHeight w:val="298"/>
        </w:trPr>
        <w:tc>
          <w:tcPr>
            <w:tcW w:w="887" w:type="dxa"/>
            <w:tcBorders>
              <w:top w:val="nil"/>
              <w:left w:val="single" w:sz="4" w:space="0" w:color="DDEBF7"/>
              <w:bottom w:val="single" w:sz="4" w:space="0" w:color="DDEBF7"/>
              <w:right w:val="single" w:sz="4" w:space="0" w:color="DDEBF7"/>
            </w:tcBorders>
            <w:shd w:val="clear" w:color="auto" w:fill="auto"/>
            <w:noWrap/>
            <w:vAlign w:val="center"/>
            <w:hideMark/>
          </w:tcPr>
          <w:p w14:paraId="10E572E5" w14:textId="77777777" w:rsidR="00D97BFA" w:rsidRPr="006A0A5D" w:rsidRDefault="00D97BFA" w:rsidP="001558FB">
            <w:pPr>
              <w:jc w:val="center"/>
              <w:rPr>
                <w:rFonts w:ascii="Calibri" w:hAnsi="Calibri"/>
                <w:color w:val="000000"/>
              </w:rPr>
            </w:pPr>
            <w:r w:rsidRPr="006A0A5D">
              <w:rPr>
                <w:rFonts w:ascii="Calibri" w:hAnsi="Calibri"/>
                <w:color w:val="000000"/>
              </w:rPr>
              <w:t>398</w:t>
            </w:r>
          </w:p>
        </w:tc>
        <w:tc>
          <w:tcPr>
            <w:tcW w:w="6662" w:type="dxa"/>
            <w:tcBorders>
              <w:top w:val="nil"/>
              <w:left w:val="nil"/>
              <w:bottom w:val="single" w:sz="4" w:space="0" w:color="DDEBF7"/>
              <w:right w:val="single" w:sz="4" w:space="0" w:color="DDEBF7"/>
            </w:tcBorders>
            <w:shd w:val="clear" w:color="auto" w:fill="auto"/>
            <w:vAlign w:val="center"/>
            <w:hideMark/>
          </w:tcPr>
          <w:p w14:paraId="4D75635A" w14:textId="77777777" w:rsidR="00D97BFA" w:rsidRPr="006A0A5D" w:rsidRDefault="00D97BFA" w:rsidP="001558FB">
            <w:pPr>
              <w:rPr>
                <w:rFonts w:ascii="Calibri" w:hAnsi="Calibri"/>
                <w:color w:val="000000"/>
              </w:rPr>
            </w:pPr>
            <w:r w:rsidRPr="006A0A5D">
              <w:rPr>
                <w:rFonts w:ascii="Calibri" w:hAnsi="Calibri"/>
                <w:color w:val="000000"/>
              </w:rPr>
              <w:t>Impuesto sobre nómina y otros que se deriven de una relación laboral</w:t>
            </w:r>
          </w:p>
        </w:tc>
        <w:tc>
          <w:tcPr>
            <w:tcW w:w="1801" w:type="dxa"/>
            <w:tcBorders>
              <w:top w:val="nil"/>
              <w:left w:val="nil"/>
              <w:bottom w:val="single" w:sz="4" w:space="0" w:color="DDEBF7"/>
              <w:right w:val="single" w:sz="4" w:space="0" w:color="DDEBF7"/>
            </w:tcBorders>
            <w:shd w:val="clear" w:color="auto" w:fill="auto"/>
            <w:noWrap/>
            <w:vAlign w:val="center"/>
            <w:hideMark/>
          </w:tcPr>
          <w:p w14:paraId="2B715B53" w14:textId="77777777" w:rsidR="00D97BFA" w:rsidRPr="006A0A5D" w:rsidRDefault="00D97BFA" w:rsidP="001558FB">
            <w:pPr>
              <w:jc w:val="right"/>
              <w:rPr>
                <w:rFonts w:ascii="Calibri" w:hAnsi="Calibri"/>
                <w:color w:val="000000"/>
              </w:rPr>
            </w:pPr>
            <w:r w:rsidRPr="006A0A5D">
              <w:rPr>
                <w:rFonts w:ascii="Calibri" w:hAnsi="Calibri"/>
                <w:color w:val="000000"/>
              </w:rPr>
              <w:t> </w:t>
            </w:r>
            <w:r>
              <w:rPr>
                <w:rFonts w:ascii="Calibri" w:hAnsi="Calibri"/>
                <w:color w:val="000000"/>
              </w:rPr>
              <w:t>13,096.20</w:t>
            </w:r>
          </w:p>
        </w:tc>
      </w:tr>
    </w:tbl>
    <w:p w14:paraId="17594F96" w14:textId="77777777" w:rsidR="00D97BFA" w:rsidRDefault="00D97BFA" w:rsidP="00984432">
      <w:pPr>
        <w:spacing w:after="0" w:line="259" w:lineRule="auto"/>
        <w:jc w:val="both"/>
        <w:rPr>
          <w:rFonts w:ascii="Arial" w:hAnsi="Arial" w:cs="Arial"/>
          <w:sz w:val="24"/>
          <w:szCs w:val="24"/>
        </w:rPr>
      </w:pPr>
    </w:p>
    <w:p w14:paraId="5972EBE0" w14:textId="28CFE4F7" w:rsidR="00416319" w:rsidRDefault="00416319" w:rsidP="00416319">
      <w:pPr>
        <w:ind w:right="675"/>
        <w:jc w:val="right"/>
        <w:rPr>
          <w:rFonts w:cs="Arial"/>
          <w:b/>
        </w:rPr>
      </w:pPr>
      <w:r>
        <w:rPr>
          <w:rFonts w:cs="Arial"/>
          <w:b/>
        </w:rPr>
        <w:t xml:space="preserve">         Total       $ 242,724.95</w:t>
      </w:r>
    </w:p>
    <w:p w14:paraId="584EDD5F" w14:textId="77777777" w:rsidR="00D97BFA" w:rsidRDefault="00D97BFA" w:rsidP="00416319">
      <w:pPr>
        <w:spacing w:after="0" w:line="259" w:lineRule="auto"/>
        <w:jc w:val="right"/>
        <w:rPr>
          <w:rFonts w:ascii="Arial" w:hAnsi="Arial" w:cs="Arial"/>
          <w:sz w:val="24"/>
          <w:szCs w:val="24"/>
        </w:rPr>
      </w:pPr>
    </w:p>
    <w:p w14:paraId="648F61F9" w14:textId="77777777" w:rsidR="00D97BFA" w:rsidRDefault="00D97BFA" w:rsidP="00984432">
      <w:pPr>
        <w:spacing w:after="0" w:line="259" w:lineRule="auto"/>
        <w:jc w:val="both"/>
        <w:rPr>
          <w:rFonts w:ascii="Arial" w:hAnsi="Arial" w:cs="Arial"/>
          <w:sz w:val="24"/>
          <w:szCs w:val="24"/>
        </w:rPr>
      </w:pPr>
    </w:p>
    <w:p w14:paraId="6BAE6CD7" w14:textId="77777777" w:rsidR="00D97BFA" w:rsidRDefault="00D97BFA" w:rsidP="00984432">
      <w:pPr>
        <w:spacing w:after="0" w:line="259" w:lineRule="auto"/>
        <w:jc w:val="both"/>
        <w:rPr>
          <w:rFonts w:ascii="Arial" w:hAnsi="Arial" w:cs="Arial"/>
          <w:sz w:val="24"/>
          <w:szCs w:val="24"/>
        </w:rPr>
      </w:pPr>
    </w:p>
    <w:p w14:paraId="1D9256B7" w14:textId="77777777" w:rsidR="00D97BFA" w:rsidRDefault="00D97BFA" w:rsidP="00984432">
      <w:pPr>
        <w:spacing w:after="0" w:line="259" w:lineRule="auto"/>
        <w:jc w:val="both"/>
        <w:rPr>
          <w:rFonts w:ascii="Arial" w:hAnsi="Arial" w:cs="Arial"/>
          <w:sz w:val="24"/>
          <w:szCs w:val="24"/>
        </w:rPr>
      </w:pPr>
    </w:p>
    <w:p w14:paraId="7482CC12" w14:textId="7D837329" w:rsidR="00204EF0" w:rsidRDefault="00204EF0" w:rsidP="002000B6">
      <w:pPr>
        <w:spacing w:after="0" w:line="259" w:lineRule="auto"/>
        <w:jc w:val="both"/>
        <w:rPr>
          <w:b/>
        </w:rPr>
      </w:pPr>
    </w:p>
    <w:p w14:paraId="69BEE277" w14:textId="77777777" w:rsidR="00416319" w:rsidRDefault="00416319" w:rsidP="00204EF0">
      <w:pPr>
        <w:jc w:val="center"/>
        <w:rPr>
          <w:rFonts w:ascii="Arial" w:hAnsi="Arial" w:cs="Arial"/>
          <w:b/>
        </w:rPr>
      </w:pPr>
    </w:p>
    <w:p w14:paraId="58DBC66C" w14:textId="17AFC473" w:rsidR="00204EF0" w:rsidRPr="00754495" w:rsidRDefault="00D03F0A" w:rsidP="00204EF0">
      <w:pPr>
        <w:jc w:val="center"/>
        <w:rPr>
          <w:rFonts w:ascii="Arial" w:hAnsi="Arial" w:cs="Arial"/>
          <w:b/>
        </w:rPr>
      </w:pPr>
      <w:r w:rsidRPr="00754495">
        <w:rPr>
          <w:rFonts w:ascii="Arial" w:hAnsi="Arial" w:cs="Arial"/>
          <w:b/>
        </w:rPr>
        <w:t>MECANISMOS DE</w:t>
      </w:r>
      <w:r w:rsidR="00204EF0" w:rsidRPr="00754495">
        <w:rPr>
          <w:rFonts w:ascii="Arial" w:hAnsi="Arial" w:cs="Arial"/>
          <w:b/>
        </w:rPr>
        <w:t xml:space="preserve"> SEGUIMIENTO </w:t>
      </w:r>
      <w:r w:rsidRPr="00754495">
        <w:rPr>
          <w:rFonts w:ascii="Arial" w:hAnsi="Arial" w:cs="Arial"/>
          <w:b/>
        </w:rPr>
        <w:t>Y EVALUACIÓN</w:t>
      </w:r>
    </w:p>
    <w:p w14:paraId="07463C32" w14:textId="6A0995BC" w:rsidR="00204EF0" w:rsidRPr="002000B6" w:rsidRDefault="00204EF0" w:rsidP="002000B6">
      <w:pPr>
        <w:tabs>
          <w:tab w:val="left" w:pos="1454"/>
          <w:tab w:val="center" w:pos="4419"/>
        </w:tabs>
        <w:jc w:val="both"/>
        <w:rPr>
          <w:rFonts w:ascii="Arial" w:hAnsi="Arial" w:cs="Arial"/>
          <w:sz w:val="24"/>
          <w:szCs w:val="24"/>
        </w:rPr>
      </w:pPr>
      <w:r>
        <w:tab/>
      </w:r>
      <w:r w:rsidRPr="002000B6">
        <w:rPr>
          <w:rFonts w:ascii="Arial" w:hAnsi="Arial" w:cs="Arial"/>
          <w:sz w:val="24"/>
          <w:szCs w:val="24"/>
        </w:rPr>
        <w:t xml:space="preserve">De acuerdo al Reglamento de Regularización y Titulación de Predios Urbanos en el Municipio de Cabo Corrientes se tomara medidas de control a </w:t>
      </w:r>
      <w:r w:rsidR="00D03F0A" w:rsidRPr="002000B6">
        <w:rPr>
          <w:rFonts w:ascii="Arial" w:hAnsi="Arial" w:cs="Arial"/>
          <w:sz w:val="24"/>
          <w:szCs w:val="24"/>
        </w:rPr>
        <w:t>través</w:t>
      </w:r>
      <w:r w:rsidRPr="002000B6">
        <w:rPr>
          <w:rFonts w:ascii="Arial" w:hAnsi="Arial" w:cs="Arial"/>
          <w:sz w:val="24"/>
          <w:szCs w:val="24"/>
        </w:rPr>
        <w:t xml:space="preserve"> de la comisión municipal o la secretara técnica de la comisión según sea el caso.</w:t>
      </w:r>
    </w:p>
    <w:p w14:paraId="42F93EDA" w14:textId="77777777" w:rsidR="00204EF0" w:rsidRPr="002000B6" w:rsidRDefault="00204EF0" w:rsidP="00204EF0">
      <w:pPr>
        <w:ind w:firstLine="708"/>
        <w:jc w:val="both"/>
        <w:rPr>
          <w:rFonts w:ascii="Arial" w:hAnsi="Arial" w:cs="Arial"/>
          <w:sz w:val="24"/>
          <w:szCs w:val="24"/>
        </w:rPr>
      </w:pPr>
      <w:r w:rsidRPr="002000B6">
        <w:rPr>
          <w:rFonts w:ascii="Arial" w:hAnsi="Arial" w:cs="Arial"/>
          <w:sz w:val="24"/>
          <w:szCs w:val="24"/>
        </w:rPr>
        <w:t xml:space="preserve">También la administración de este programa quedara sujeta a las normas en el art. 115 de la Constitución Política de Los Estados Unidos Mexicanos; art. 80 </w:t>
      </w:r>
      <w:proofErr w:type="spellStart"/>
      <w:r w:rsidRPr="002000B6">
        <w:rPr>
          <w:rFonts w:ascii="Arial" w:hAnsi="Arial" w:cs="Arial"/>
          <w:sz w:val="24"/>
          <w:szCs w:val="24"/>
        </w:rPr>
        <w:t>fracc</w:t>
      </w:r>
      <w:proofErr w:type="spellEnd"/>
      <w:r w:rsidRPr="002000B6">
        <w:rPr>
          <w:rFonts w:ascii="Arial" w:hAnsi="Arial" w:cs="Arial"/>
          <w:sz w:val="24"/>
          <w:szCs w:val="24"/>
        </w:rPr>
        <w:t>. V de La Constitución Política del Estado de Jalisco; art. 64 párrafo segundo, art. 66 y art. 68 de La Ley Agraria; lo establecido en la L</w:t>
      </w:r>
      <w:r w:rsidRPr="002000B6">
        <w:rPr>
          <w:rFonts w:ascii="Arial" w:hAnsi="Arial" w:cs="Arial"/>
          <w:bCs/>
          <w:sz w:val="24"/>
          <w:szCs w:val="24"/>
        </w:rPr>
        <w:t xml:space="preserve">ey del Gobierno y la Administración Pública Municipal del Estado de Jalisco; </w:t>
      </w:r>
      <w:r w:rsidRPr="002000B6">
        <w:rPr>
          <w:rFonts w:ascii="Arial" w:hAnsi="Arial" w:cs="Arial"/>
          <w:sz w:val="24"/>
          <w:szCs w:val="24"/>
        </w:rPr>
        <w:t>la Ley General de Asentamientos Humanos; y del Código Urbano del Estado de Jalisco.</w:t>
      </w:r>
    </w:p>
    <w:p w14:paraId="14A3D2E1" w14:textId="77777777" w:rsidR="00204EF0" w:rsidRPr="002000B6" w:rsidRDefault="00204EF0" w:rsidP="00204EF0">
      <w:pPr>
        <w:ind w:firstLine="708"/>
        <w:jc w:val="both"/>
        <w:rPr>
          <w:rFonts w:ascii="Arial" w:hAnsi="Arial" w:cs="Arial"/>
          <w:sz w:val="24"/>
          <w:szCs w:val="24"/>
        </w:rPr>
      </w:pPr>
      <w:r w:rsidRPr="002000B6">
        <w:rPr>
          <w:rFonts w:ascii="Arial" w:hAnsi="Arial" w:cs="Arial"/>
          <w:sz w:val="24"/>
          <w:szCs w:val="24"/>
        </w:rPr>
        <w:lastRenderedPageBreak/>
        <w:t>La secretaria técnica deberá informar al Comité de Regularización de acuerdo al art. 10 de la de La Regularización y Titulación de Predios Urbanos en el Estado de Jalisco.</w:t>
      </w:r>
    </w:p>
    <w:p w14:paraId="0DD9B632" w14:textId="77777777" w:rsidR="00416319" w:rsidRDefault="00143CD4" w:rsidP="00416319">
      <w:pPr>
        <w:spacing w:after="0"/>
        <w:rPr>
          <w:b/>
        </w:rPr>
      </w:pPr>
      <w:hyperlink r:id="rId8" w:history="1">
        <w:r w:rsidR="00416319" w:rsidRPr="00812EE5">
          <w:rPr>
            <w:rStyle w:val="Hipervnculo"/>
          </w:rPr>
          <w:t>COMUR@CABOCORRIENTES.GOB.MX</w:t>
        </w:r>
      </w:hyperlink>
    </w:p>
    <w:p w14:paraId="3D836501" w14:textId="77777777" w:rsidR="00416319" w:rsidRDefault="00416319" w:rsidP="00416319">
      <w:pPr>
        <w:pStyle w:val="Sinespaciado"/>
        <w:rPr>
          <w:rFonts w:ascii="Arial" w:hAnsi="Arial" w:cs="Arial"/>
          <w:b/>
        </w:rPr>
      </w:pPr>
    </w:p>
    <w:p w14:paraId="74C6ABBB" w14:textId="77777777" w:rsidR="00416319" w:rsidRDefault="00416319" w:rsidP="002000B6">
      <w:pPr>
        <w:pStyle w:val="Sinespaciado"/>
        <w:jc w:val="center"/>
        <w:rPr>
          <w:rFonts w:ascii="Arial" w:hAnsi="Arial" w:cs="Arial"/>
          <w:b/>
        </w:rPr>
      </w:pPr>
    </w:p>
    <w:p w14:paraId="04B71302" w14:textId="77777777" w:rsidR="00416319" w:rsidRDefault="00416319" w:rsidP="002000B6">
      <w:pPr>
        <w:pStyle w:val="Sinespaciado"/>
        <w:jc w:val="center"/>
        <w:rPr>
          <w:rFonts w:ascii="Arial" w:hAnsi="Arial" w:cs="Arial"/>
          <w:b/>
        </w:rPr>
      </w:pPr>
    </w:p>
    <w:p w14:paraId="7E60E0C1" w14:textId="77777777" w:rsidR="00416319" w:rsidRDefault="00416319" w:rsidP="002000B6">
      <w:pPr>
        <w:pStyle w:val="Sinespaciado"/>
        <w:jc w:val="center"/>
        <w:rPr>
          <w:rFonts w:ascii="Arial" w:hAnsi="Arial" w:cs="Arial"/>
          <w:b/>
        </w:rPr>
      </w:pPr>
    </w:p>
    <w:p w14:paraId="321960B1" w14:textId="5790146A" w:rsidR="00204EF0" w:rsidRPr="00754495" w:rsidRDefault="002000B6" w:rsidP="002000B6">
      <w:pPr>
        <w:pStyle w:val="Sinespaciado"/>
        <w:jc w:val="center"/>
        <w:rPr>
          <w:rFonts w:ascii="Arial" w:hAnsi="Arial" w:cs="Arial"/>
          <w:b/>
        </w:rPr>
      </w:pPr>
      <w:r w:rsidRPr="00754495">
        <w:rPr>
          <w:rFonts w:ascii="Arial" w:hAnsi="Arial" w:cs="Arial"/>
          <w:b/>
        </w:rPr>
        <w:t>ATENTAMENTE</w:t>
      </w:r>
    </w:p>
    <w:p w14:paraId="129F25C5" w14:textId="0996CBF0" w:rsidR="00204EF0" w:rsidRPr="002000B6" w:rsidRDefault="00204EF0" w:rsidP="002000B6">
      <w:pPr>
        <w:pStyle w:val="Sinespaciado"/>
        <w:jc w:val="center"/>
        <w:rPr>
          <w:rFonts w:ascii="Arial" w:hAnsi="Arial" w:cs="Arial"/>
          <w:b/>
          <w:sz w:val="24"/>
          <w:szCs w:val="24"/>
        </w:rPr>
      </w:pPr>
    </w:p>
    <w:p w14:paraId="7E78A445" w14:textId="6B9AF95C" w:rsidR="00204EF0" w:rsidRDefault="00204EF0" w:rsidP="002000B6">
      <w:pPr>
        <w:pStyle w:val="Sinespaciado"/>
        <w:jc w:val="center"/>
        <w:rPr>
          <w:rFonts w:ascii="Arial" w:hAnsi="Arial" w:cs="Arial"/>
          <w:sz w:val="24"/>
          <w:szCs w:val="24"/>
        </w:rPr>
      </w:pPr>
      <w:r w:rsidRPr="002000B6">
        <w:rPr>
          <w:rFonts w:ascii="Arial" w:hAnsi="Arial" w:cs="Arial"/>
          <w:sz w:val="24"/>
          <w:szCs w:val="24"/>
        </w:rPr>
        <w:t xml:space="preserve">El </w:t>
      </w:r>
      <w:proofErr w:type="spellStart"/>
      <w:r w:rsidRPr="002000B6">
        <w:rPr>
          <w:rFonts w:ascii="Arial" w:hAnsi="Arial" w:cs="Arial"/>
          <w:sz w:val="24"/>
          <w:szCs w:val="24"/>
        </w:rPr>
        <w:t>Tu</w:t>
      </w:r>
      <w:r w:rsidR="002000B6">
        <w:rPr>
          <w:rFonts w:ascii="Arial" w:hAnsi="Arial" w:cs="Arial"/>
          <w:sz w:val="24"/>
          <w:szCs w:val="24"/>
        </w:rPr>
        <w:t>ito</w:t>
      </w:r>
      <w:proofErr w:type="spellEnd"/>
      <w:r w:rsidR="002000B6">
        <w:rPr>
          <w:rFonts w:ascii="Arial" w:hAnsi="Arial" w:cs="Arial"/>
          <w:sz w:val="24"/>
          <w:szCs w:val="24"/>
        </w:rPr>
        <w:t xml:space="preserve">, Cabo Corrientes </w:t>
      </w:r>
      <w:r w:rsidR="009C289A">
        <w:rPr>
          <w:rFonts w:ascii="Arial" w:hAnsi="Arial" w:cs="Arial"/>
          <w:sz w:val="24"/>
          <w:szCs w:val="24"/>
        </w:rPr>
        <w:t>Jalisco a 31 de Marzo del 2022.</w:t>
      </w:r>
    </w:p>
    <w:p w14:paraId="386E3BB9" w14:textId="77777777" w:rsidR="00416319" w:rsidRDefault="00416319" w:rsidP="002000B6">
      <w:pPr>
        <w:pStyle w:val="Sinespaciado"/>
        <w:jc w:val="center"/>
        <w:rPr>
          <w:rFonts w:ascii="Arial" w:hAnsi="Arial" w:cs="Arial"/>
          <w:sz w:val="24"/>
          <w:szCs w:val="24"/>
        </w:rPr>
      </w:pPr>
    </w:p>
    <w:p w14:paraId="77F5F288" w14:textId="77777777" w:rsidR="00416319" w:rsidRDefault="00416319" w:rsidP="002000B6">
      <w:pPr>
        <w:pStyle w:val="Sinespaciado"/>
        <w:jc w:val="center"/>
        <w:rPr>
          <w:rFonts w:ascii="Arial" w:hAnsi="Arial" w:cs="Arial"/>
          <w:sz w:val="24"/>
          <w:szCs w:val="24"/>
        </w:rPr>
      </w:pPr>
    </w:p>
    <w:p w14:paraId="316652CE" w14:textId="77777777" w:rsidR="00416319" w:rsidRPr="002000B6" w:rsidRDefault="00416319" w:rsidP="002000B6">
      <w:pPr>
        <w:pStyle w:val="Sinespaciado"/>
        <w:jc w:val="center"/>
        <w:rPr>
          <w:rFonts w:ascii="Arial" w:hAnsi="Arial" w:cs="Arial"/>
          <w:sz w:val="24"/>
          <w:szCs w:val="24"/>
        </w:rPr>
      </w:pPr>
    </w:p>
    <w:tbl>
      <w:tblPr>
        <w:tblW w:w="5623" w:type="dxa"/>
        <w:tblInd w:w="1809" w:type="dxa"/>
        <w:tblLook w:val="01E0" w:firstRow="1" w:lastRow="1" w:firstColumn="1" w:lastColumn="1" w:noHBand="0" w:noVBand="0"/>
      </w:tblPr>
      <w:tblGrid>
        <w:gridCol w:w="5387"/>
        <w:gridCol w:w="236"/>
      </w:tblGrid>
      <w:tr w:rsidR="00204EF0" w:rsidRPr="002000B6" w14:paraId="302AEF00" w14:textId="77777777" w:rsidTr="002F4092">
        <w:tc>
          <w:tcPr>
            <w:tcW w:w="5387" w:type="dxa"/>
          </w:tcPr>
          <w:p w14:paraId="22235502" w14:textId="77777777" w:rsidR="00204EF0" w:rsidRPr="002000B6" w:rsidRDefault="00204EF0" w:rsidP="002000B6">
            <w:pPr>
              <w:pStyle w:val="Sinespaciado"/>
              <w:jc w:val="center"/>
              <w:rPr>
                <w:rFonts w:ascii="Arial" w:hAnsi="Arial" w:cs="Arial"/>
                <w:sz w:val="24"/>
                <w:szCs w:val="24"/>
              </w:rPr>
            </w:pPr>
            <w:r w:rsidRPr="002000B6">
              <w:rPr>
                <w:rFonts w:ascii="Arial" w:hAnsi="Arial" w:cs="Arial"/>
                <w:sz w:val="24"/>
                <w:szCs w:val="24"/>
              </w:rPr>
              <w:t>______________________________________</w:t>
            </w:r>
          </w:p>
          <w:p w14:paraId="4080E626" w14:textId="77777777" w:rsidR="00204EF0" w:rsidRPr="004F251D" w:rsidRDefault="00204EF0" w:rsidP="002000B6">
            <w:pPr>
              <w:pStyle w:val="Sinespaciado"/>
              <w:jc w:val="center"/>
              <w:rPr>
                <w:rFonts w:ascii="Arial" w:hAnsi="Arial" w:cs="Arial"/>
                <w:b/>
              </w:rPr>
            </w:pPr>
            <w:r w:rsidRPr="004F251D">
              <w:rPr>
                <w:rFonts w:ascii="Arial" w:hAnsi="Arial" w:cs="Arial"/>
                <w:b/>
              </w:rPr>
              <w:t>LIC. DANIEL DE JESUS CARDENAS GARCIA</w:t>
            </w:r>
          </w:p>
          <w:p w14:paraId="2C0A1107" w14:textId="77777777" w:rsidR="00204EF0" w:rsidRPr="002000B6" w:rsidRDefault="00204EF0" w:rsidP="002000B6">
            <w:pPr>
              <w:pStyle w:val="Sinespaciado"/>
              <w:jc w:val="center"/>
              <w:rPr>
                <w:rFonts w:ascii="Arial" w:hAnsi="Arial" w:cs="Arial"/>
                <w:sz w:val="24"/>
                <w:szCs w:val="24"/>
              </w:rPr>
            </w:pPr>
            <w:r w:rsidRPr="002000B6">
              <w:rPr>
                <w:rFonts w:ascii="Arial" w:hAnsi="Arial" w:cs="Arial"/>
                <w:sz w:val="24"/>
                <w:szCs w:val="24"/>
              </w:rPr>
              <w:t>Secretario Técnico COMUR</w:t>
            </w:r>
          </w:p>
        </w:tc>
        <w:tc>
          <w:tcPr>
            <w:tcW w:w="236" w:type="dxa"/>
            <w:tcBorders>
              <w:left w:val="nil"/>
            </w:tcBorders>
          </w:tcPr>
          <w:p w14:paraId="193C0F7D" w14:textId="77777777" w:rsidR="00204EF0" w:rsidRPr="002000B6" w:rsidRDefault="00204EF0" w:rsidP="002000B6">
            <w:pPr>
              <w:pStyle w:val="Sinespaciado"/>
              <w:jc w:val="center"/>
              <w:rPr>
                <w:rFonts w:ascii="Arial" w:hAnsi="Arial" w:cs="Arial"/>
                <w:sz w:val="24"/>
                <w:szCs w:val="24"/>
              </w:rPr>
            </w:pPr>
          </w:p>
        </w:tc>
      </w:tr>
    </w:tbl>
    <w:p w14:paraId="7A1F9C80" w14:textId="77777777" w:rsidR="00204EF0" w:rsidRPr="002000B6" w:rsidRDefault="00204EF0" w:rsidP="002000B6">
      <w:pPr>
        <w:pStyle w:val="Sinespaciado"/>
        <w:jc w:val="center"/>
        <w:rPr>
          <w:rFonts w:ascii="Arial" w:hAnsi="Arial" w:cs="Arial"/>
          <w:sz w:val="24"/>
          <w:szCs w:val="24"/>
        </w:rPr>
      </w:pPr>
      <w:r w:rsidRPr="002000B6">
        <w:rPr>
          <w:rFonts w:ascii="Arial" w:hAnsi="Arial" w:cs="Arial"/>
          <w:sz w:val="24"/>
          <w:szCs w:val="24"/>
        </w:rPr>
        <w:t>2018-2021</w:t>
      </w:r>
    </w:p>
    <w:p w14:paraId="29C3E1F9" w14:textId="77777777" w:rsidR="00204EF0" w:rsidRPr="002000B6" w:rsidRDefault="00204EF0" w:rsidP="002000B6">
      <w:pPr>
        <w:pStyle w:val="Sinespaciado"/>
        <w:jc w:val="both"/>
        <w:rPr>
          <w:rFonts w:ascii="Arial" w:hAnsi="Arial" w:cs="Arial"/>
          <w:sz w:val="16"/>
          <w:szCs w:val="16"/>
        </w:rPr>
      </w:pPr>
      <w:proofErr w:type="spellStart"/>
      <w:r w:rsidRPr="002000B6">
        <w:rPr>
          <w:rFonts w:ascii="Arial" w:hAnsi="Arial" w:cs="Arial"/>
          <w:sz w:val="16"/>
          <w:szCs w:val="16"/>
        </w:rPr>
        <w:t>C.c.p</w:t>
      </w:r>
      <w:proofErr w:type="spellEnd"/>
      <w:r w:rsidRPr="002000B6">
        <w:rPr>
          <w:rFonts w:ascii="Arial" w:hAnsi="Arial" w:cs="Arial"/>
          <w:sz w:val="16"/>
          <w:szCs w:val="16"/>
        </w:rPr>
        <w:t>.- Archivo</w:t>
      </w:r>
    </w:p>
    <w:p w14:paraId="5AC0D084" w14:textId="77777777" w:rsidR="00204EF0" w:rsidRPr="002000B6" w:rsidRDefault="00204EF0" w:rsidP="00204EF0">
      <w:pPr>
        <w:pStyle w:val="Sinespaciado"/>
        <w:rPr>
          <w:rFonts w:ascii="Arial" w:hAnsi="Arial" w:cs="Arial"/>
          <w:sz w:val="16"/>
          <w:szCs w:val="16"/>
        </w:rPr>
      </w:pPr>
      <w:proofErr w:type="spellStart"/>
      <w:r w:rsidRPr="002000B6">
        <w:rPr>
          <w:rFonts w:ascii="Arial" w:hAnsi="Arial" w:cs="Arial"/>
          <w:sz w:val="16"/>
          <w:szCs w:val="16"/>
        </w:rPr>
        <w:t>C.c.p</w:t>
      </w:r>
      <w:proofErr w:type="spellEnd"/>
      <w:r w:rsidRPr="002000B6">
        <w:rPr>
          <w:rFonts w:ascii="Arial" w:hAnsi="Arial" w:cs="Arial"/>
          <w:sz w:val="16"/>
          <w:szCs w:val="16"/>
        </w:rPr>
        <w:t>.- Secretaria COMUR.</w:t>
      </w:r>
    </w:p>
    <w:p w14:paraId="2D5BECD5" w14:textId="77777777" w:rsidR="00754495" w:rsidRDefault="00204EF0" w:rsidP="00204EF0">
      <w:pPr>
        <w:pStyle w:val="Sinespaciado"/>
        <w:rPr>
          <w:rFonts w:ascii="Arial" w:hAnsi="Arial" w:cs="Arial"/>
          <w:sz w:val="16"/>
          <w:szCs w:val="16"/>
        </w:rPr>
      </w:pPr>
      <w:proofErr w:type="spellStart"/>
      <w:r w:rsidRPr="002000B6">
        <w:rPr>
          <w:rFonts w:ascii="Arial" w:hAnsi="Arial" w:cs="Arial"/>
          <w:sz w:val="16"/>
          <w:szCs w:val="16"/>
        </w:rPr>
        <w:t>C.c.p</w:t>
      </w:r>
      <w:proofErr w:type="spellEnd"/>
      <w:r w:rsidRPr="002000B6">
        <w:rPr>
          <w:rFonts w:ascii="Arial" w:hAnsi="Arial" w:cs="Arial"/>
          <w:sz w:val="16"/>
          <w:szCs w:val="16"/>
        </w:rPr>
        <w:t>.-Secretaria General</w:t>
      </w:r>
    </w:p>
    <w:p w14:paraId="1C2384C9" w14:textId="3A99833E" w:rsidR="00204EF0" w:rsidRPr="002000B6" w:rsidRDefault="002000B6" w:rsidP="00204EF0">
      <w:pPr>
        <w:pStyle w:val="Sinespaciado"/>
        <w:rPr>
          <w:rFonts w:ascii="Arial" w:hAnsi="Arial" w:cs="Arial"/>
          <w:sz w:val="16"/>
          <w:szCs w:val="16"/>
        </w:rPr>
      </w:pPr>
      <w:r>
        <w:rPr>
          <w:rFonts w:ascii="Arial" w:hAnsi="Arial" w:cs="Arial"/>
          <w:sz w:val="16"/>
          <w:szCs w:val="16"/>
        </w:rPr>
        <w:t>DJCG/DJCG</w:t>
      </w:r>
    </w:p>
    <w:p w14:paraId="19A9E272" w14:textId="77777777" w:rsidR="00204EF0" w:rsidRPr="002000B6" w:rsidRDefault="00204EF0" w:rsidP="00204EF0">
      <w:pPr>
        <w:ind w:firstLine="708"/>
        <w:jc w:val="both"/>
        <w:rPr>
          <w:rFonts w:ascii="Arial" w:hAnsi="Arial" w:cs="Arial"/>
          <w:sz w:val="24"/>
          <w:szCs w:val="24"/>
        </w:rPr>
      </w:pPr>
    </w:p>
    <w:p w14:paraId="10BCCDB1" w14:textId="77777777" w:rsidR="00864812" w:rsidRDefault="00864812" w:rsidP="00864812">
      <w:pPr>
        <w:pStyle w:val="Sangradetextonormal"/>
        <w:ind w:firstLine="0"/>
        <w:jc w:val="center"/>
        <w:rPr>
          <w:b/>
          <w:sz w:val="22"/>
          <w:szCs w:val="22"/>
        </w:rPr>
      </w:pPr>
    </w:p>
    <w:p w14:paraId="362BA9C9" w14:textId="77777777" w:rsidR="00864812" w:rsidRPr="0056276F" w:rsidRDefault="00864812" w:rsidP="0056276F">
      <w:pPr>
        <w:pStyle w:val="Sinespaciado"/>
        <w:jc w:val="center"/>
        <w:rPr>
          <w:rFonts w:ascii="Arial" w:hAnsi="Arial" w:cs="Arial"/>
          <w:sz w:val="24"/>
          <w:szCs w:val="24"/>
        </w:rPr>
      </w:pPr>
    </w:p>
    <w:sectPr w:rsidR="00864812" w:rsidRPr="0056276F" w:rsidSect="00106057">
      <w:headerReference w:type="default" r:id="rId9"/>
      <w:pgSz w:w="12240" w:h="15840"/>
      <w:pgMar w:top="1701" w:right="1701" w:bottom="1985"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BEDBD" w14:textId="77777777" w:rsidR="00143CD4" w:rsidRDefault="00143CD4" w:rsidP="00864812">
      <w:pPr>
        <w:spacing w:after="0" w:line="240" w:lineRule="auto"/>
      </w:pPr>
      <w:r>
        <w:separator/>
      </w:r>
    </w:p>
  </w:endnote>
  <w:endnote w:type="continuationSeparator" w:id="0">
    <w:p w14:paraId="3FD4A76B" w14:textId="77777777" w:rsidR="00143CD4" w:rsidRDefault="00143CD4" w:rsidP="0086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C3079" w14:textId="77777777" w:rsidR="00143CD4" w:rsidRDefault="00143CD4" w:rsidP="00864812">
      <w:pPr>
        <w:spacing w:after="0" w:line="240" w:lineRule="auto"/>
      </w:pPr>
      <w:r>
        <w:separator/>
      </w:r>
    </w:p>
  </w:footnote>
  <w:footnote w:type="continuationSeparator" w:id="0">
    <w:p w14:paraId="2D1E1F9B" w14:textId="77777777" w:rsidR="00143CD4" w:rsidRDefault="00143CD4" w:rsidP="00864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9A064" w14:textId="6013F25E" w:rsidR="00106057" w:rsidRPr="00D66B77" w:rsidRDefault="00106057" w:rsidP="00106057">
    <w:pPr>
      <w:pStyle w:val="Encabezado"/>
      <w:tabs>
        <w:tab w:val="left" w:pos="315"/>
      </w:tabs>
      <w:rPr>
        <w:rFonts w:ascii="Arial Black" w:hAnsi="Arial Black"/>
      </w:rPr>
    </w:pPr>
    <w:r>
      <w:rPr>
        <w:rFonts w:ascii="Arial Black" w:hAnsi="Arial Black"/>
      </w:rPr>
      <w:tab/>
    </w:r>
    <w:r w:rsidRPr="00106057">
      <w:rPr>
        <w:rFonts w:ascii="Arial Black" w:hAnsi="Arial Black"/>
        <w:noProof/>
        <w:lang w:eastAsia="es-MX"/>
      </w:rPr>
      <w:drawing>
        <wp:inline distT="0" distB="0" distL="0" distR="0" wp14:anchorId="663A9429" wp14:editId="28DB7416">
          <wp:extent cx="1990725" cy="685800"/>
          <wp:effectExtent l="0" t="0" r="9525" b="0"/>
          <wp:docPr id="2" name="Imagen 2" descr="C:\Users\Sindico Municipal\Documents\COMUR ADMINISTRACCION 2021-2024\LOGO ESCUDO DE ARMAS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o Municipal\Documents\COMUR ADMINISTRACCION 2021-2024\LOGO ESCUDO DE ARMAS 202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685800"/>
                  </a:xfrm>
                  <a:prstGeom prst="rect">
                    <a:avLst/>
                  </a:prstGeom>
                  <a:noFill/>
                  <a:ln>
                    <a:noFill/>
                  </a:ln>
                </pic:spPr>
              </pic:pic>
            </a:graphicData>
          </a:graphic>
        </wp:inline>
      </w:drawing>
    </w:r>
    <w:r>
      <w:rPr>
        <w:rFonts w:ascii="Arial Black" w:hAnsi="Arial Black"/>
      </w:rPr>
      <w:tab/>
    </w:r>
    <w:r>
      <w:rPr>
        <w:rFonts w:ascii="Arial Black" w:hAnsi="Arial Black"/>
      </w:rPr>
      <w:tab/>
      <w:t xml:space="preserve">    </w:t>
    </w:r>
    <w:r>
      <w:rPr>
        <w:rFonts w:ascii="Arial Black" w:hAnsi="Arial Black"/>
      </w:rPr>
      <w:tab/>
    </w:r>
  </w:p>
  <w:p w14:paraId="1F85AED3" w14:textId="77777777" w:rsidR="00106057" w:rsidRDefault="001060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1E62"/>
    <w:multiLevelType w:val="hybridMultilevel"/>
    <w:tmpl w:val="26E0B438"/>
    <w:lvl w:ilvl="0" w:tplc="F28C7AD8">
      <w:start w:val="3"/>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073F2095"/>
    <w:multiLevelType w:val="hybridMultilevel"/>
    <w:tmpl w:val="7D9418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506D9F"/>
    <w:multiLevelType w:val="hybridMultilevel"/>
    <w:tmpl w:val="8DC658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AE730B"/>
    <w:multiLevelType w:val="hybridMultilevel"/>
    <w:tmpl w:val="703AF8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41E1EBA"/>
    <w:multiLevelType w:val="hybridMultilevel"/>
    <w:tmpl w:val="EBC47710"/>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34AB47EB"/>
    <w:multiLevelType w:val="hybridMultilevel"/>
    <w:tmpl w:val="94CA6E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8CF23B4"/>
    <w:multiLevelType w:val="hybridMultilevel"/>
    <w:tmpl w:val="789C7D58"/>
    <w:lvl w:ilvl="0" w:tplc="B9765A02">
      <w:start w:val="3"/>
      <w:numFmt w:val="bullet"/>
      <w:lvlText w:val="-"/>
      <w:lvlJc w:val="left"/>
      <w:pPr>
        <w:ind w:left="502" w:hanging="360"/>
      </w:pPr>
      <w:rPr>
        <w:rFonts w:ascii="Calibri" w:eastAsiaTheme="minorHAnsi" w:hAnsi="Calibri" w:cs="Calibri"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7">
    <w:nsid w:val="432113DB"/>
    <w:multiLevelType w:val="hybridMultilevel"/>
    <w:tmpl w:val="5C1E7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4786922"/>
    <w:multiLevelType w:val="hybridMultilevel"/>
    <w:tmpl w:val="74485C2C"/>
    <w:lvl w:ilvl="0" w:tplc="D00283D8">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7FC42B7"/>
    <w:multiLevelType w:val="hybridMultilevel"/>
    <w:tmpl w:val="5640258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0">
    <w:nsid w:val="49410DAD"/>
    <w:multiLevelType w:val="hybridMultilevel"/>
    <w:tmpl w:val="BD004E26"/>
    <w:lvl w:ilvl="0" w:tplc="3AECEEBE">
      <w:start w:val="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AF97740"/>
    <w:multiLevelType w:val="hybridMultilevel"/>
    <w:tmpl w:val="60704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69832E1"/>
    <w:multiLevelType w:val="hybridMultilevel"/>
    <w:tmpl w:val="59AC7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C426C24"/>
    <w:multiLevelType w:val="hybridMultilevel"/>
    <w:tmpl w:val="C4F81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CCE6C51"/>
    <w:multiLevelType w:val="hybridMultilevel"/>
    <w:tmpl w:val="8FF8C40A"/>
    <w:lvl w:ilvl="0" w:tplc="3AECEEBE">
      <w:start w:val="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D400B1C"/>
    <w:multiLevelType w:val="hybridMultilevel"/>
    <w:tmpl w:val="A6FEC6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2"/>
  </w:num>
  <w:num w:numId="4">
    <w:abstractNumId w:val="15"/>
  </w:num>
  <w:num w:numId="5">
    <w:abstractNumId w:val="0"/>
  </w:num>
  <w:num w:numId="6">
    <w:abstractNumId w:val="6"/>
  </w:num>
  <w:num w:numId="7">
    <w:abstractNumId w:val="8"/>
  </w:num>
  <w:num w:numId="8">
    <w:abstractNumId w:val="14"/>
  </w:num>
  <w:num w:numId="9">
    <w:abstractNumId w:val="10"/>
  </w:num>
  <w:num w:numId="10">
    <w:abstractNumId w:val="4"/>
  </w:num>
  <w:num w:numId="11">
    <w:abstractNumId w:val="3"/>
  </w:num>
  <w:num w:numId="12">
    <w:abstractNumId w:val="11"/>
  </w:num>
  <w:num w:numId="13">
    <w:abstractNumId w:val="2"/>
  </w:num>
  <w:num w:numId="14">
    <w:abstractNumId w:val="9"/>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gutterAtTop/>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472"/>
    <w:rsid w:val="000056FB"/>
    <w:rsid w:val="00024CE1"/>
    <w:rsid w:val="000258AA"/>
    <w:rsid w:val="0004178E"/>
    <w:rsid w:val="0005335B"/>
    <w:rsid w:val="0007411F"/>
    <w:rsid w:val="00074920"/>
    <w:rsid w:val="000822D8"/>
    <w:rsid w:val="000938E1"/>
    <w:rsid w:val="000A2FCF"/>
    <w:rsid w:val="000A3D29"/>
    <w:rsid w:val="000B38C2"/>
    <w:rsid w:val="000B56ED"/>
    <w:rsid w:val="000B5854"/>
    <w:rsid w:val="000B70B7"/>
    <w:rsid w:val="000D4558"/>
    <w:rsid w:val="000E3B7B"/>
    <w:rsid w:val="000E4EAC"/>
    <w:rsid w:val="00106057"/>
    <w:rsid w:val="00114787"/>
    <w:rsid w:val="00137C87"/>
    <w:rsid w:val="00143CD4"/>
    <w:rsid w:val="001625B0"/>
    <w:rsid w:val="00173C3D"/>
    <w:rsid w:val="001A7990"/>
    <w:rsid w:val="001C3DB6"/>
    <w:rsid w:val="002000B6"/>
    <w:rsid w:val="00204EF0"/>
    <w:rsid w:val="00223B88"/>
    <w:rsid w:val="00245A7A"/>
    <w:rsid w:val="0027509E"/>
    <w:rsid w:val="00275D9A"/>
    <w:rsid w:val="00293C24"/>
    <w:rsid w:val="002E5C67"/>
    <w:rsid w:val="00330065"/>
    <w:rsid w:val="00341449"/>
    <w:rsid w:val="00354DED"/>
    <w:rsid w:val="00383056"/>
    <w:rsid w:val="00390F70"/>
    <w:rsid w:val="00392360"/>
    <w:rsid w:val="003A0856"/>
    <w:rsid w:val="003B0B45"/>
    <w:rsid w:val="003E6C9C"/>
    <w:rsid w:val="003F5C69"/>
    <w:rsid w:val="003F78B2"/>
    <w:rsid w:val="00416319"/>
    <w:rsid w:val="00434263"/>
    <w:rsid w:val="00440E6A"/>
    <w:rsid w:val="004640A8"/>
    <w:rsid w:val="00493FC3"/>
    <w:rsid w:val="004F251D"/>
    <w:rsid w:val="004F3807"/>
    <w:rsid w:val="00502AF8"/>
    <w:rsid w:val="00507A99"/>
    <w:rsid w:val="00547FB1"/>
    <w:rsid w:val="0056276F"/>
    <w:rsid w:val="00562A94"/>
    <w:rsid w:val="00565DE3"/>
    <w:rsid w:val="0059398D"/>
    <w:rsid w:val="00594067"/>
    <w:rsid w:val="005B2491"/>
    <w:rsid w:val="005B6AE0"/>
    <w:rsid w:val="005E4E32"/>
    <w:rsid w:val="005F192A"/>
    <w:rsid w:val="006274B4"/>
    <w:rsid w:val="00634340"/>
    <w:rsid w:val="006631E9"/>
    <w:rsid w:val="006C3DA4"/>
    <w:rsid w:val="006E54E4"/>
    <w:rsid w:val="006F7588"/>
    <w:rsid w:val="0070513A"/>
    <w:rsid w:val="0073485B"/>
    <w:rsid w:val="007355B9"/>
    <w:rsid w:val="00741835"/>
    <w:rsid w:val="0074557F"/>
    <w:rsid w:val="00750DF9"/>
    <w:rsid w:val="00754495"/>
    <w:rsid w:val="00764747"/>
    <w:rsid w:val="00782337"/>
    <w:rsid w:val="007A0961"/>
    <w:rsid w:val="007A59B0"/>
    <w:rsid w:val="007A61F2"/>
    <w:rsid w:val="007D1861"/>
    <w:rsid w:val="00824BD0"/>
    <w:rsid w:val="008565E3"/>
    <w:rsid w:val="00864812"/>
    <w:rsid w:val="00867576"/>
    <w:rsid w:val="00871DC8"/>
    <w:rsid w:val="0089314E"/>
    <w:rsid w:val="008B7409"/>
    <w:rsid w:val="008C178A"/>
    <w:rsid w:val="008C23DE"/>
    <w:rsid w:val="008E0114"/>
    <w:rsid w:val="008E76A1"/>
    <w:rsid w:val="008F56D2"/>
    <w:rsid w:val="0091098A"/>
    <w:rsid w:val="00932AB6"/>
    <w:rsid w:val="00973B58"/>
    <w:rsid w:val="00984432"/>
    <w:rsid w:val="00986BBD"/>
    <w:rsid w:val="00992969"/>
    <w:rsid w:val="009A4A2E"/>
    <w:rsid w:val="009B7619"/>
    <w:rsid w:val="009C289A"/>
    <w:rsid w:val="009E3DC0"/>
    <w:rsid w:val="00A200C1"/>
    <w:rsid w:val="00A22216"/>
    <w:rsid w:val="00A32FDB"/>
    <w:rsid w:val="00A4365F"/>
    <w:rsid w:val="00A724AA"/>
    <w:rsid w:val="00A836A6"/>
    <w:rsid w:val="00A933B5"/>
    <w:rsid w:val="00AC2472"/>
    <w:rsid w:val="00B20DFB"/>
    <w:rsid w:val="00B42EB7"/>
    <w:rsid w:val="00B965EC"/>
    <w:rsid w:val="00B96D9F"/>
    <w:rsid w:val="00BC4983"/>
    <w:rsid w:val="00BF4866"/>
    <w:rsid w:val="00BF57C8"/>
    <w:rsid w:val="00C01954"/>
    <w:rsid w:val="00C05B6E"/>
    <w:rsid w:val="00C41A75"/>
    <w:rsid w:val="00C426E5"/>
    <w:rsid w:val="00C46C63"/>
    <w:rsid w:val="00C8734C"/>
    <w:rsid w:val="00C9195F"/>
    <w:rsid w:val="00CA7C94"/>
    <w:rsid w:val="00CC2BA3"/>
    <w:rsid w:val="00CC5887"/>
    <w:rsid w:val="00CD40AF"/>
    <w:rsid w:val="00D005AB"/>
    <w:rsid w:val="00D03F0A"/>
    <w:rsid w:val="00D446A6"/>
    <w:rsid w:val="00D47A1C"/>
    <w:rsid w:val="00D6364B"/>
    <w:rsid w:val="00D8783B"/>
    <w:rsid w:val="00D97BFA"/>
    <w:rsid w:val="00DC7F58"/>
    <w:rsid w:val="00E11066"/>
    <w:rsid w:val="00E13637"/>
    <w:rsid w:val="00E35461"/>
    <w:rsid w:val="00E37A4D"/>
    <w:rsid w:val="00E47A9B"/>
    <w:rsid w:val="00E524F7"/>
    <w:rsid w:val="00E7253E"/>
    <w:rsid w:val="00EB54F3"/>
    <w:rsid w:val="00EB6BBD"/>
    <w:rsid w:val="00ED0A8A"/>
    <w:rsid w:val="00EF621F"/>
    <w:rsid w:val="00F15839"/>
    <w:rsid w:val="00F2158E"/>
    <w:rsid w:val="00F52F4A"/>
    <w:rsid w:val="00F57868"/>
    <w:rsid w:val="00F67ECA"/>
    <w:rsid w:val="00F725F3"/>
    <w:rsid w:val="00F72D8E"/>
    <w:rsid w:val="00FD2D9B"/>
    <w:rsid w:val="00FD3DAC"/>
    <w:rsid w:val="00FD4E64"/>
    <w:rsid w:val="00FF10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9E037"/>
  <w15:docId w15:val="{C4CD953F-BDAC-4F01-8A5D-30CCB281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8E1"/>
    <w:pPr>
      <w:spacing w:after="200" w:line="276" w:lineRule="auto"/>
    </w:pPr>
  </w:style>
  <w:style w:type="paragraph" w:styleId="Ttulo1">
    <w:name w:val="heading 1"/>
    <w:basedOn w:val="Normal"/>
    <w:next w:val="Normal"/>
    <w:link w:val="Ttulo1Car"/>
    <w:uiPriority w:val="9"/>
    <w:qFormat/>
    <w:rsid w:val="000938E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0938E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38E1"/>
    <w:rPr>
      <w:rFonts w:asciiTheme="majorHAnsi" w:eastAsiaTheme="majorEastAsia" w:hAnsiTheme="majorHAnsi" w:cstheme="majorBidi"/>
      <w:b/>
      <w:bCs/>
      <w:color w:val="2F5496" w:themeColor="accent1" w:themeShade="BF"/>
      <w:sz w:val="28"/>
      <w:szCs w:val="28"/>
    </w:rPr>
  </w:style>
  <w:style w:type="character" w:customStyle="1" w:styleId="Ttulo2Car">
    <w:name w:val="Título 2 Car"/>
    <w:basedOn w:val="Fuentedeprrafopredeter"/>
    <w:link w:val="Ttulo2"/>
    <w:uiPriority w:val="9"/>
    <w:rsid w:val="000938E1"/>
    <w:rPr>
      <w:rFonts w:asciiTheme="majorHAnsi" w:eastAsiaTheme="majorEastAsia" w:hAnsiTheme="majorHAnsi" w:cstheme="majorBidi"/>
      <w:b/>
      <w:bCs/>
      <w:color w:val="4472C4" w:themeColor="accent1"/>
      <w:sz w:val="26"/>
      <w:szCs w:val="26"/>
    </w:rPr>
  </w:style>
  <w:style w:type="paragraph" w:styleId="Puesto">
    <w:name w:val="Title"/>
    <w:basedOn w:val="Normal"/>
    <w:next w:val="Normal"/>
    <w:link w:val="PuestoCar"/>
    <w:uiPriority w:val="10"/>
    <w:qFormat/>
    <w:rsid w:val="000938E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0938E1"/>
    <w:rPr>
      <w:rFonts w:asciiTheme="majorHAnsi" w:eastAsiaTheme="majorEastAsia" w:hAnsiTheme="majorHAnsi" w:cstheme="majorBidi"/>
      <w:color w:val="323E4F" w:themeColor="text2" w:themeShade="BF"/>
      <w:spacing w:val="5"/>
      <w:kern w:val="28"/>
      <w:sz w:val="52"/>
      <w:szCs w:val="52"/>
    </w:rPr>
  </w:style>
  <w:style w:type="paragraph" w:styleId="Subttulo">
    <w:name w:val="Subtitle"/>
    <w:basedOn w:val="Normal"/>
    <w:next w:val="Normal"/>
    <w:link w:val="SubttuloCar"/>
    <w:uiPriority w:val="11"/>
    <w:qFormat/>
    <w:rsid w:val="000938E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0938E1"/>
    <w:rPr>
      <w:rFonts w:asciiTheme="majorHAnsi" w:eastAsiaTheme="majorEastAsia" w:hAnsiTheme="majorHAnsi" w:cstheme="majorBidi"/>
      <w:i/>
      <w:iCs/>
      <w:color w:val="4472C4" w:themeColor="accent1"/>
      <w:spacing w:val="15"/>
      <w:sz w:val="24"/>
      <w:szCs w:val="24"/>
    </w:rPr>
  </w:style>
  <w:style w:type="paragraph" w:styleId="Prrafodelista">
    <w:name w:val="List Paragraph"/>
    <w:basedOn w:val="Normal"/>
    <w:uiPriority w:val="34"/>
    <w:qFormat/>
    <w:rsid w:val="000938E1"/>
    <w:pPr>
      <w:ind w:left="720"/>
      <w:contextualSpacing/>
    </w:pPr>
  </w:style>
  <w:style w:type="table" w:styleId="Tablaconcuadrcula">
    <w:name w:val="Table Grid"/>
    <w:basedOn w:val="Tablanormal"/>
    <w:uiPriority w:val="59"/>
    <w:rsid w:val="000938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750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09E"/>
    <w:rPr>
      <w:rFonts w:ascii="Segoe UI" w:hAnsi="Segoe UI" w:cs="Segoe UI"/>
      <w:sz w:val="18"/>
      <w:szCs w:val="18"/>
    </w:rPr>
  </w:style>
  <w:style w:type="paragraph" w:styleId="Sangradetextonormal">
    <w:name w:val="Body Text Indent"/>
    <w:basedOn w:val="Normal"/>
    <w:link w:val="SangradetextonormalCar"/>
    <w:rsid w:val="00864812"/>
    <w:pPr>
      <w:spacing w:after="0" w:line="240" w:lineRule="auto"/>
      <w:ind w:firstLine="708"/>
      <w:jc w:val="both"/>
    </w:pPr>
    <w:rPr>
      <w:rFonts w:ascii="Tahoma" w:eastAsia="Times New Roman" w:hAnsi="Tahoma" w:cs="Tahoma"/>
      <w:sz w:val="24"/>
      <w:szCs w:val="24"/>
      <w:lang w:val="es-ES" w:eastAsia="es-ES"/>
    </w:rPr>
  </w:style>
  <w:style w:type="character" w:customStyle="1" w:styleId="SangradetextonormalCar">
    <w:name w:val="Sangría de texto normal Car"/>
    <w:basedOn w:val="Fuentedeprrafopredeter"/>
    <w:link w:val="Sangradetextonormal"/>
    <w:rsid w:val="00864812"/>
    <w:rPr>
      <w:rFonts w:ascii="Tahoma" w:eastAsia="Times New Roman" w:hAnsi="Tahoma" w:cs="Tahoma"/>
      <w:sz w:val="24"/>
      <w:szCs w:val="24"/>
      <w:lang w:val="es-ES" w:eastAsia="es-ES"/>
    </w:rPr>
  </w:style>
  <w:style w:type="paragraph" w:styleId="Sinespaciado">
    <w:name w:val="No Spacing"/>
    <w:uiPriority w:val="1"/>
    <w:qFormat/>
    <w:rsid w:val="00864812"/>
    <w:pPr>
      <w:spacing w:after="0" w:line="240" w:lineRule="auto"/>
    </w:pPr>
  </w:style>
  <w:style w:type="paragraph" w:styleId="Encabezado">
    <w:name w:val="header"/>
    <w:basedOn w:val="Normal"/>
    <w:link w:val="EncabezadoCar"/>
    <w:uiPriority w:val="99"/>
    <w:unhideWhenUsed/>
    <w:rsid w:val="00864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4812"/>
  </w:style>
  <w:style w:type="paragraph" w:styleId="Piedepgina">
    <w:name w:val="footer"/>
    <w:basedOn w:val="Normal"/>
    <w:link w:val="PiedepginaCar"/>
    <w:uiPriority w:val="99"/>
    <w:unhideWhenUsed/>
    <w:rsid w:val="00864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4812"/>
  </w:style>
  <w:style w:type="character" w:styleId="Hipervnculo">
    <w:name w:val="Hyperlink"/>
    <w:basedOn w:val="Fuentedeprrafopredeter"/>
    <w:uiPriority w:val="99"/>
    <w:unhideWhenUsed/>
    <w:rsid w:val="0056276F"/>
    <w:rPr>
      <w:color w:val="0563C1" w:themeColor="hyperlink"/>
      <w:u w:val="single"/>
    </w:rPr>
  </w:style>
  <w:style w:type="paragraph" w:styleId="NormalWeb">
    <w:name w:val="Normal (Web)"/>
    <w:basedOn w:val="Normal"/>
    <w:uiPriority w:val="99"/>
    <w:semiHidden/>
    <w:unhideWhenUsed/>
    <w:rsid w:val="0056276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alendarText">
    <w:name w:val="CalendarText"/>
    <w:basedOn w:val="Normal"/>
    <w:rsid w:val="0056276F"/>
    <w:pPr>
      <w:spacing w:after="0" w:line="240" w:lineRule="auto"/>
    </w:pPr>
    <w:rPr>
      <w:rFonts w:ascii="Arial" w:eastAsia="Times New Roman" w:hAnsi="Arial" w:cs="Arial"/>
      <w:color w:val="000000"/>
      <w:sz w:val="20"/>
      <w:szCs w:val="24"/>
      <w:lang w:val="en-US"/>
    </w:rPr>
  </w:style>
  <w:style w:type="character" w:customStyle="1" w:styleId="CalendarNumbers">
    <w:name w:val="CalendarNumbers"/>
    <w:basedOn w:val="Fuentedeprrafopredeter"/>
    <w:rsid w:val="0056276F"/>
    <w:rPr>
      <w:rFonts w:ascii="Arial" w:hAnsi="Arial"/>
      <w:b/>
      <w:bCs/>
      <w:color w:val="000080"/>
      <w:sz w:val="24"/>
    </w:rPr>
  </w:style>
  <w:style w:type="character" w:customStyle="1" w:styleId="StyleStyleCalendarNumbers10ptNotBold11pt">
    <w:name w:val="Style Style CalendarNumbers + 10 pt Not Bold + 11 pt"/>
    <w:basedOn w:val="Fuentedeprrafopredeter"/>
    <w:rsid w:val="0056276F"/>
    <w:rPr>
      <w:rFonts w:ascii="Arial" w:hAnsi="Arial"/>
      <w:b/>
      <w:bCs/>
      <w:color w:val="000080"/>
      <w:sz w:val="22"/>
      <w:szCs w:val="20"/>
    </w:rPr>
  </w:style>
  <w:style w:type="character" w:customStyle="1" w:styleId="WinCalendarHolidayBlue">
    <w:name w:val="WinCalendar_HolidayBlue"/>
    <w:basedOn w:val="Fuentedeprrafopredeter"/>
    <w:rsid w:val="0056276F"/>
    <w:rPr>
      <w:rFonts w:ascii="Arial Narrow" w:hAnsi="Arial Narrow"/>
      <w:b w:val="0"/>
      <w:color w:val="333399"/>
      <w:sz w:val="18"/>
    </w:rPr>
  </w:style>
  <w:style w:type="character" w:customStyle="1" w:styleId="WinCalendarBLANKCELLSTYLE0">
    <w:name w:val="WinCalendar_BLANKCELL_STYLE0"/>
    <w:basedOn w:val="Fuentedeprrafopredeter"/>
    <w:rsid w:val="0056276F"/>
    <w:rPr>
      <w:rFonts w:ascii="Arial Narrow" w:hAnsi="Arial Narrow"/>
      <w:b w:val="0"/>
      <w:color w:val="000000"/>
      <w:sz w:val="16"/>
    </w:rPr>
  </w:style>
  <w:style w:type="paragraph" w:customStyle="1" w:styleId="Sinespaciado1">
    <w:name w:val="Sin espaciado1"/>
    <w:uiPriority w:val="99"/>
    <w:rsid w:val="00984432"/>
    <w:pPr>
      <w:suppressAutoHyphens/>
      <w:spacing w:after="0" w:line="240" w:lineRule="auto"/>
    </w:pPr>
    <w:rPr>
      <w:rFonts w:ascii="Times New Roman" w:eastAsia="MS Mincho"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914169">
      <w:bodyDiv w:val="1"/>
      <w:marLeft w:val="0"/>
      <w:marRight w:val="0"/>
      <w:marTop w:val="0"/>
      <w:marBottom w:val="0"/>
      <w:divBdr>
        <w:top w:val="none" w:sz="0" w:space="0" w:color="auto"/>
        <w:left w:val="none" w:sz="0" w:space="0" w:color="auto"/>
        <w:bottom w:val="none" w:sz="0" w:space="0" w:color="auto"/>
        <w:right w:val="none" w:sz="0" w:space="0" w:color="auto"/>
      </w:divBdr>
    </w:div>
    <w:div w:id="1393458736">
      <w:bodyDiv w:val="1"/>
      <w:marLeft w:val="0"/>
      <w:marRight w:val="0"/>
      <w:marTop w:val="0"/>
      <w:marBottom w:val="0"/>
      <w:divBdr>
        <w:top w:val="none" w:sz="0" w:space="0" w:color="auto"/>
        <w:left w:val="none" w:sz="0" w:space="0" w:color="auto"/>
        <w:bottom w:val="none" w:sz="0" w:space="0" w:color="auto"/>
        <w:right w:val="none" w:sz="0" w:space="0" w:color="auto"/>
      </w:divBdr>
    </w:div>
    <w:div w:id="1558010077">
      <w:bodyDiv w:val="1"/>
      <w:marLeft w:val="0"/>
      <w:marRight w:val="0"/>
      <w:marTop w:val="0"/>
      <w:marBottom w:val="0"/>
      <w:divBdr>
        <w:top w:val="none" w:sz="0" w:space="0" w:color="auto"/>
        <w:left w:val="none" w:sz="0" w:space="0" w:color="auto"/>
        <w:bottom w:val="none" w:sz="0" w:space="0" w:color="auto"/>
        <w:right w:val="none" w:sz="0" w:space="0" w:color="auto"/>
      </w:divBdr>
    </w:div>
    <w:div w:id="1772969296">
      <w:bodyDiv w:val="1"/>
      <w:marLeft w:val="0"/>
      <w:marRight w:val="0"/>
      <w:marTop w:val="0"/>
      <w:marBottom w:val="0"/>
      <w:divBdr>
        <w:top w:val="none" w:sz="0" w:space="0" w:color="auto"/>
        <w:left w:val="none" w:sz="0" w:space="0" w:color="auto"/>
        <w:bottom w:val="none" w:sz="0" w:space="0" w:color="auto"/>
        <w:right w:val="none" w:sz="0" w:space="0" w:color="auto"/>
      </w:divBdr>
    </w:div>
    <w:div w:id="198122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R@CABOCORRIENTES.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38259-2739-4112-A3FC-764E3C50E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8</Pages>
  <Words>1820</Words>
  <Characters>10013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Usuario de Windows</cp:lastModifiedBy>
  <cp:revision>20</cp:revision>
  <cp:lastPrinted>2019-05-23T20:13:00Z</cp:lastPrinted>
  <dcterms:created xsi:type="dcterms:W3CDTF">2021-10-04T14:02:00Z</dcterms:created>
  <dcterms:modified xsi:type="dcterms:W3CDTF">2022-04-05T17:45:00Z</dcterms:modified>
</cp:coreProperties>
</file>